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B995" w14:textId="50F47821" w:rsidR="005D0640" w:rsidRPr="008060F5" w:rsidRDefault="004872F8" w:rsidP="007035B8">
      <w:pPr>
        <w:spacing w:before="120" w:after="120" w:line="276" w:lineRule="auto"/>
        <w:rPr>
          <w:rFonts w:cstheme="minorHAnsi"/>
          <w:b/>
          <w:color w:val="242021"/>
          <w:lang w:val="en-GB"/>
        </w:rPr>
      </w:pPr>
      <w:r w:rsidRPr="008060F5">
        <w:rPr>
          <w:rFonts w:cstheme="minorHAnsi"/>
          <w:b/>
          <w:color w:val="242021"/>
          <w:lang w:val="en-GB"/>
        </w:rPr>
        <w:t>Project Document</w:t>
      </w:r>
      <w:r w:rsidR="005D0640" w:rsidRPr="008060F5">
        <w:rPr>
          <w:rFonts w:cstheme="minorHAnsi"/>
          <w:b/>
          <w:color w:val="242021"/>
          <w:lang w:val="en-GB"/>
        </w:rPr>
        <w:t xml:space="preserve"> </w:t>
      </w:r>
      <w:r w:rsidR="00A42255">
        <w:rPr>
          <w:rFonts w:cstheme="minorHAnsi"/>
          <w:b/>
          <w:color w:val="242021"/>
          <w:lang w:val="en-GB"/>
        </w:rPr>
        <w:t xml:space="preserve">template </w:t>
      </w:r>
      <w:r w:rsidR="00F53EE3">
        <w:rPr>
          <w:rFonts w:cstheme="minorHAnsi"/>
          <w:b/>
          <w:color w:val="242021"/>
          <w:lang w:val="en-GB"/>
        </w:rPr>
        <w:t>checklist</w:t>
      </w:r>
    </w:p>
    <w:p w14:paraId="2A3802D5" w14:textId="1CD90ACE" w:rsidR="005779DA" w:rsidRPr="008060F5" w:rsidRDefault="00D959C8" w:rsidP="00A96B4B">
      <w:pPr>
        <w:pStyle w:val="ListParagraph"/>
        <w:numPr>
          <w:ilvl w:val="0"/>
          <w:numId w:val="9"/>
        </w:numPr>
        <w:spacing w:before="120" w:after="120" w:line="276" w:lineRule="auto"/>
        <w:rPr>
          <w:rStyle w:val="fontstyle0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01"/>
          <w:rFonts w:asciiTheme="minorHAnsi" w:hAnsiTheme="minorHAnsi" w:cstheme="minorHAnsi"/>
          <w:sz w:val="22"/>
          <w:szCs w:val="22"/>
          <w:lang w:val="en-GB"/>
        </w:rPr>
        <w:t>Context and Project Rationale</w:t>
      </w:r>
    </w:p>
    <w:p w14:paraId="1A574A9D" w14:textId="5A1F3585" w:rsidR="0070073F" w:rsidRPr="008060F5" w:rsidRDefault="0070073F" w:rsidP="00A96B4B">
      <w:pPr>
        <w:pStyle w:val="ListParagraph"/>
        <w:numPr>
          <w:ilvl w:val="0"/>
          <w:numId w:val="12"/>
        </w:numPr>
        <w:spacing w:before="120" w:after="120" w:line="276" w:lineRule="auto"/>
        <w:rPr>
          <w:rStyle w:val="fontstyle2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21"/>
          <w:rFonts w:asciiTheme="minorHAnsi" w:hAnsiTheme="minorHAnsi" w:cstheme="minorHAnsi"/>
          <w:sz w:val="22"/>
          <w:szCs w:val="22"/>
          <w:lang w:val="en-GB"/>
        </w:rPr>
        <w:t>Review the initial situation in the country</w:t>
      </w:r>
      <w:r w:rsidR="00B003B3" w:rsidRPr="008060F5">
        <w:rPr>
          <w:rStyle w:val="fontstyle21"/>
          <w:rFonts w:asciiTheme="minorHAnsi" w:hAnsiTheme="minorHAnsi" w:cstheme="minorHAnsi"/>
          <w:sz w:val="22"/>
          <w:szCs w:val="22"/>
          <w:lang w:val="en-GB"/>
        </w:rPr>
        <w:t xml:space="preserve"> based o</w:t>
      </w:r>
      <w:r w:rsidR="00A96B4B" w:rsidRPr="008060F5">
        <w:rPr>
          <w:rStyle w:val="fontstyle21"/>
          <w:rFonts w:asciiTheme="minorHAnsi" w:hAnsiTheme="minorHAnsi" w:cstheme="minorHAnsi"/>
          <w:sz w:val="22"/>
          <w:szCs w:val="22"/>
          <w:lang w:val="en-GB"/>
        </w:rPr>
        <w:t xml:space="preserve">n relevant </w:t>
      </w:r>
      <w:r w:rsidR="002D0214" w:rsidRPr="008060F5">
        <w:rPr>
          <w:rStyle w:val="fontstyle21"/>
          <w:rFonts w:asciiTheme="minorHAnsi" w:hAnsiTheme="minorHAnsi" w:cstheme="minorHAnsi"/>
          <w:sz w:val="22"/>
          <w:szCs w:val="22"/>
          <w:lang w:val="en-GB"/>
        </w:rPr>
        <w:t xml:space="preserve">data, </w:t>
      </w:r>
      <w:r w:rsidR="00A96B4B" w:rsidRPr="008060F5">
        <w:rPr>
          <w:rStyle w:val="fontstyle21"/>
          <w:rFonts w:asciiTheme="minorHAnsi" w:hAnsiTheme="minorHAnsi" w:cstheme="minorHAnsi"/>
          <w:sz w:val="22"/>
          <w:szCs w:val="22"/>
          <w:lang w:val="en-GB"/>
        </w:rPr>
        <w:t>reports, studies</w:t>
      </w:r>
      <w:r w:rsidR="001C4FB6" w:rsidRPr="008060F5">
        <w:rPr>
          <w:rStyle w:val="fontstyle21"/>
          <w:rFonts w:asciiTheme="minorHAnsi" w:hAnsiTheme="minorHAnsi" w:cstheme="minorHAnsi"/>
          <w:sz w:val="22"/>
          <w:szCs w:val="22"/>
          <w:lang w:val="en-GB"/>
        </w:rPr>
        <w:t>, etc</w:t>
      </w:r>
      <w:r w:rsidR="004C1108" w:rsidRPr="008060F5">
        <w:rPr>
          <w:rStyle w:val="fontstyle21"/>
          <w:rFonts w:asciiTheme="minorHAnsi" w:hAnsiTheme="minorHAnsi" w:cstheme="minorHAnsi"/>
          <w:sz w:val="22"/>
          <w:szCs w:val="22"/>
          <w:lang w:val="en-GB"/>
        </w:rPr>
        <w:t>.</w:t>
      </w:r>
    </w:p>
    <w:p w14:paraId="7C78BDD8" w14:textId="5CFF0AD7" w:rsidR="0070073F" w:rsidRPr="008060F5" w:rsidRDefault="0070073F" w:rsidP="00A96B4B">
      <w:pPr>
        <w:pStyle w:val="ListParagraph"/>
        <w:numPr>
          <w:ilvl w:val="0"/>
          <w:numId w:val="12"/>
        </w:numPr>
        <w:spacing w:before="120" w:after="120" w:line="276" w:lineRule="auto"/>
        <w:rPr>
          <w:rStyle w:val="fontstyle2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21"/>
          <w:rFonts w:asciiTheme="minorHAnsi" w:hAnsiTheme="minorHAnsi" w:cstheme="minorHAnsi"/>
          <w:sz w:val="22"/>
          <w:szCs w:val="22"/>
          <w:lang w:val="en-GB"/>
        </w:rPr>
        <w:t xml:space="preserve">Provide an analysis of the problems and </w:t>
      </w:r>
      <w:r w:rsidRPr="008060F5">
        <w:rPr>
          <w:rFonts w:cstheme="minorHAnsi"/>
          <w:color w:val="242021"/>
          <w:lang w:val="en-GB"/>
        </w:rPr>
        <w:t xml:space="preserve">their causal </w:t>
      </w:r>
      <w:r w:rsidR="002D0214" w:rsidRPr="008060F5">
        <w:rPr>
          <w:rFonts w:cstheme="minorHAnsi"/>
          <w:color w:val="242021"/>
          <w:lang w:val="en-GB"/>
        </w:rPr>
        <w:t>links</w:t>
      </w:r>
      <w:r w:rsidR="005F2572" w:rsidRPr="008060F5">
        <w:rPr>
          <w:rFonts w:cstheme="minorHAnsi"/>
          <w:color w:val="242021"/>
          <w:lang w:val="en-GB"/>
        </w:rPr>
        <w:t>;</w:t>
      </w:r>
      <w:r w:rsidRPr="008060F5">
        <w:rPr>
          <w:rFonts w:cstheme="minorHAnsi"/>
          <w:color w:val="242021"/>
          <w:lang w:val="en-GB"/>
        </w:rPr>
        <w:t xml:space="preserve"> specify the </w:t>
      </w:r>
      <w:r w:rsidR="00B003B3" w:rsidRPr="008060F5">
        <w:rPr>
          <w:rFonts w:cstheme="minorHAnsi"/>
          <w:color w:val="242021"/>
          <w:lang w:val="en-GB"/>
        </w:rPr>
        <w:t xml:space="preserve">problem to be addressed by the project, its </w:t>
      </w:r>
      <w:r w:rsidRPr="008060F5">
        <w:rPr>
          <w:rFonts w:cstheme="minorHAnsi"/>
          <w:color w:val="242021"/>
          <w:lang w:val="en-GB"/>
        </w:rPr>
        <w:t xml:space="preserve">root </w:t>
      </w:r>
      <w:r w:rsidR="000D6203" w:rsidRPr="008060F5">
        <w:rPr>
          <w:rFonts w:cstheme="minorHAnsi"/>
          <w:color w:val="242021"/>
          <w:lang w:val="en-GB"/>
        </w:rPr>
        <w:t>causes,</w:t>
      </w:r>
      <w:r w:rsidRPr="008060F5">
        <w:rPr>
          <w:rFonts w:cstheme="minorHAnsi"/>
          <w:color w:val="242021"/>
          <w:lang w:val="en-GB"/>
        </w:rPr>
        <w:t xml:space="preserve"> and effect(s)</w:t>
      </w:r>
      <w:r w:rsidR="00B003B3" w:rsidRPr="008060F5">
        <w:rPr>
          <w:rFonts w:cstheme="minorHAnsi"/>
          <w:color w:val="242021"/>
          <w:lang w:val="en-GB"/>
        </w:rPr>
        <w:t xml:space="preserve"> </w:t>
      </w:r>
      <w:r w:rsidRPr="008060F5">
        <w:rPr>
          <w:rFonts w:cstheme="minorHAnsi"/>
          <w:color w:val="242021"/>
          <w:lang w:val="en-GB"/>
        </w:rPr>
        <w:t>on the target group(s)</w:t>
      </w:r>
      <w:r w:rsidR="004C1108" w:rsidRPr="008060F5">
        <w:rPr>
          <w:rFonts w:cstheme="minorHAnsi"/>
          <w:color w:val="242021"/>
          <w:lang w:val="en-GB"/>
        </w:rPr>
        <w:t>.</w:t>
      </w:r>
    </w:p>
    <w:p w14:paraId="14117DF4" w14:textId="4036D28A" w:rsidR="00C06385" w:rsidRPr="006A12AA" w:rsidRDefault="00B003B3" w:rsidP="00453137">
      <w:pPr>
        <w:pStyle w:val="ListParagraph"/>
        <w:numPr>
          <w:ilvl w:val="0"/>
          <w:numId w:val="12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6A12AA">
        <w:rPr>
          <w:rFonts w:cstheme="minorHAnsi"/>
          <w:color w:val="242021"/>
          <w:lang w:val="en-GB"/>
        </w:rPr>
        <w:t xml:space="preserve">Demonstrate the relevance of the proposal to the needs and constraints of the country in general and of the target groups/final beneficiary </w:t>
      </w:r>
      <w:proofErr w:type="gramStart"/>
      <w:r w:rsidRPr="006A12AA">
        <w:rPr>
          <w:rFonts w:cstheme="minorHAnsi"/>
          <w:color w:val="242021"/>
          <w:lang w:val="en-GB"/>
        </w:rPr>
        <w:t>groups in particular</w:t>
      </w:r>
      <w:proofErr w:type="gramEnd"/>
      <w:r w:rsidR="004C1108" w:rsidRPr="006A12AA">
        <w:rPr>
          <w:rFonts w:cstheme="minorHAnsi"/>
          <w:color w:val="242021"/>
          <w:lang w:val="en-GB"/>
        </w:rPr>
        <w:t>.</w:t>
      </w:r>
      <w:r w:rsidR="006A12AA" w:rsidRPr="006A12AA">
        <w:rPr>
          <w:rFonts w:cstheme="minorHAnsi"/>
          <w:color w:val="242021"/>
          <w:lang w:val="en-GB"/>
        </w:rPr>
        <w:t xml:space="preserve"> </w:t>
      </w:r>
      <w:r w:rsidR="00C06385" w:rsidRPr="006A12AA">
        <w:rPr>
          <w:rFonts w:cstheme="minorHAnsi"/>
          <w:color w:val="242021"/>
          <w:lang w:val="en-GB"/>
        </w:rPr>
        <w:t>Justify how the problem</w:t>
      </w:r>
      <w:r w:rsidRPr="006A12AA">
        <w:rPr>
          <w:rFonts w:cstheme="minorHAnsi"/>
          <w:color w:val="242021"/>
          <w:lang w:val="en-GB"/>
        </w:rPr>
        <w:t>(</w:t>
      </w:r>
      <w:r w:rsidR="00C06385" w:rsidRPr="006A12AA">
        <w:rPr>
          <w:rFonts w:cstheme="minorHAnsi"/>
          <w:color w:val="242021"/>
          <w:lang w:val="en-GB"/>
        </w:rPr>
        <w:t>s</w:t>
      </w:r>
      <w:r w:rsidRPr="006A12AA">
        <w:rPr>
          <w:rFonts w:cstheme="minorHAnsi"/>
          <w:color w:val="242021"/>
          <w:lang w:val="en-GB"/>
        </w:rPr>
        <w:t>) to be addressed</w:t>
      </w:r>
      <w:r w:rsidR="00C06385" w:rsidRPr="006A12AA">
        <w:rPr>
          <w:rFonts w:cstheme="minorHAnsi"/>
          <w:color w:val="242021"/>
          <w:lang w:val="en-GB"/>
        </w:rPr>
        <w:t xml:space="preserve"> are in line with national or sector priorities</w:t>
      </w:r>
      <w:r w:rsidR="004C1108" w:rsidRPr="006A12AA">
        <w:rPr>
          <w:rFonts w:cstheme="minorHAnsi"/>
          <w:color w:val="242021"/>
          <w:lang w:val="en-GB"/>
        </w:rPr>
        <w:t>.</w:t>
      </w:r>
    </w:p>
    <w:p w14:paraId="00D1A706" w14:textId="4DACF436" w:rsidR="00060931" w:rsidRPr="008060F5" w:rsidRDefault="00060931" w:rsidP="00A96B4B">
      <w:pPr>
        <w:pStyle w:val="ListParagraph"/>
        <w:numPr>
          <w:ilvl w:val="0"/>
          <w:numId w:val="12"/>
        </w:numPr>
        <w:spacing w:before="120" w:after="120" w:line="276" w:lineRule="auto"/>
        <w:rPr>
          <w:rStyle w:val="fontstyle2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Fonts w:cstheme="minorHAnsi"/>
          <w:color w:val="242021"/>
          <w:lang w:val="en-GB"/>
        </w:rPr>
        <w:t>Identify the key project stakeholders</w:t>
      </w:r>
      <w:r w:rsidR="00A96B4B" w:rsidRPr="008060F5">
        <w:rPr>
          <w:rFonts w:cstheme="minorHAnsi"/>
          <w:color w:val="242021"/>
          <w:lang w:val="en-GB"/>
        </w:rPr>
        <w:t xml:space="preserve"> who would be affected positively or negatively by the project</w:t>
      </w:r>
      <w:r w:rsidR="004C1108" w:rsidRPr="008060F5">
        <w:rPr>
          <w:rFonts w:cstheme="minorHAnsi"/>
          <w:color w:val="242021"/>
          <w:lang w:val="en-GB"/>
        </w:rPr>
        <w:t>.</w:t>
      </w:r>
    </w:p>
    <w:p w14:paraId="7207B36D" w14:textId="5011A7CF" w:rsidR="00751286" w:rsidRPr="008060F5" w:rsidRDefault="00751286" w:rsidP="00A96B4B">
      <w:pPr>
        <w:pStyle w:val="ListParagraph"/>
        <w:numPr>
          <w:ilvl w:val="0"/>
          <w:numId w:val="12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6B5451">
        <w:rPr>
          <w:rFonts w:cstheme="minorHAnsi"/>
          <w:i/>
          <w:iCs/>
          <w:color w:val="242021"/>
          <w:lang w:val="en-GB"/>
        </w:rPr>
        <w:t>In case of a following phase</w:t>
      </w:r>
      <w:r w:rsidRPr="008060F5">
        <w:rPr>
          <w:rFonts w:cstheme="minorHAnsi"/>
          <w:color w:val="242021"/>
          <w:lang w:val="en-GB"/>
        </w:rPr>
        <w:t>, summarize the results achieved on outcome level, the key outputs ba</w:t>
      </w:r>
      <w:r w:rsidR="001C4FB6" w:rsidRPr="008060F5">
        <w:rPr>
          <w:rFonts w:cstheme="minorHAnsi"/>
          <w:color w:val="242021"/>
          <w:lang w:val="en-GB"/>
        </w:rPr>
        <w:t xml:space="preserve">sed on the end of phase reports, the </w:t>
      </w:r>
      <w:r w:rsidRPr="008060F5">
        <w:rPr>
          <w:rFonts w:cstheme="minorHAnsi"/>
          <w:color w:val="242021"/>
          <w:lang w:val="en-GB"/>
        </w:rPr>
        <w:t>in</w:t>
      </w:r>
      <w:r w:rsidR="001C4FB6" w:rsidRPr="008060F5">
        <w:rPr>
          <w:rFonts w:cstheme="minorHAnsi"/>
          <w:color w:val="242021"/>
          <w:lang w:val="en-GB"/>
        </w:rPr>
        <w:t xml:space="preserve">sights from reviews/evaluations; and present the </w:t>
      </w:r>
      <w:r w:rsidRPr="008060F5">
        <w:rPr>
          <w:rFonts w:cstheme="minorHAnsi"/>
          <w:color w:val="242021"/>
          <w:lang w:val="en-GB"/>
        </w:rPr>
        <w:t>Lessons learnt and their implications</w:t>
      </w:r>
      <w:r w:rsidR="00060931" w:rsidRPr="008060F5">
        <w:rPr>
          <w:rFonts w:cstheme="minorHAnsi"/>
          <w:color w:val="242021"/>
          <w:lang w:val="en-GB"/>
        </w:rPr>
        <w:t xml:space="preserve"> for the new phase</w:t>
      </w:r>
      <w:r w:rsidR="001C4FB6" w:rsidRPr="008060F5">
        <w:rPr>
          <w:rFonts w:cstheme="minorHAnsi"/>
          <w:color w:val="242021"/>
          <w:lang w:val="en-GB"/>
        </w:rPr>
        <w:t>/project</w:t>
      </w:r>
      <w:r w:rsidR="00A96B4B" w:rsidRPr="008060F5">
        <w:rPr>
          <w:rFonts w:cstheme="minorHAnsi"/>
          <w:color w:val="242021"/>
          <w:lang w:val="en-GB"/>
        </w:rPr>
        <w:t xml:space="preserve">. </w:t>
      </w:r>
    </w:p>
    <w:p w14:paraId="09A9C237" w14:textId="77777777" w:rsidR="00A96B4B" w:rsidRPr="008060F5" w:rsidRDefault="00A96B4B" w:rsidP="00336396">
      <w:pPr>
        <w:pStyle w:val="ListParagraph"/>
        <w:spacing w:before="120" w:after="120" w:line="276" w:lineRule="auto"/>
        <w:contextualSpacing w:val="0"/>
        <w:rPr>
          <w:rFonts w:cstheme="minorHAnsi"/>
          <w:color w:val="242021"/>
          <w:lang w:val="en-GB"/>
        </w:rPr>
      </w:pPr>
    </w:p>
    <w:p w14:paraId="3ECEBF27" w14:textId="2F3D27C7" w:rsidR="00153210" w:rsidRPr="008060F5" w:rsidRDefault="006A2A55" w:rsidP="006A2A55">
      <w:pPr>
        <w:pStyle w:val="ListParagraph"/>
        <w:numPr>
          <w:ilvl w:val="0"/>
          <w:numId w:val="9"/>
        </w:numPr>
        <w:spacing w:before="120" w:after="120" w:line="276" w:lineRule="auto"/>
        <w:rPr>
          <w:rFonts w:cstheme="minorHAnsi"/>
          <w:b/>
          <w:color w:val="242021"/>
          <w:lang w:val="en-GB"/>
        </w:rPr>
      </w:pPr>
      <w:r w:rsidRPr="008060F5">
        <w:rPr>
          <w:rFonts w:cstheme="minorHAnsi"/>
          <w:b/>
          <w:color w:val="242021"/>
          <w:lang w:val="en-GB"/>
        </w:rPr>
        <w:t>Objectives and Implementation Strategy</w:t>
      </w:r>
    </w:p>
    <w:p w14:paraId="7C743F4F" w14:textId="66A48E89" w:rsidR="0055003F" w:rsidRPr="008060F5" w:rsidRDefault="00A96B4B" w:rsidP="00A96B4B">
      <w:pPr>
        <w:pStyle w:val="ListParagraph"/>
        <w:numPr>
          <w:ilvl w:val="0"/>
          <w:numId w:val="11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>Describe the project objectives with clear distinction between levels</w:t>
      </w:r>
      <w:r w:rsidR="009B0293" w:rsidRPr="008060F5">
        <w:rPr>
          <w:rFonts w:cstheme="minorHAnsi"/>
          <w:color w:val="242021"/>
          <w:lang w:val="en-GB"/>
        </w:rPr>
        <w:t>: rationale for the overall objective</w:t>
      </w:r>
      <w:r w:rsidRPr="008060F5">
        <w:rPr>
          <w:rFonts w:cstheme="minorHAnsi"/>
          <w:color w:val="242021"/>
          <w:lang w:val="en-GB"/>
        </w:rPr>
        <w:t xml:space="preserve"> (impact</w:t>
      </w:r>
      <w:r w:rsidR="009B0293" w:rsidRPr="008060F5">
        <w:rPr>
          <w:rFonts w:cstheme="minorHAnsi"/>
          <w:color w:val="242021"/>
          <w:lang w:val="en-GB"/>
        </w:rPr>
        <w:t xml:space="preserve">) to which the project </w:t>
      </w:r>
      <w:r w:rsidR="0055003F" w:rsidRPr="008060F5">
        <w:rPr>
          <w:rFonts w:cstheme="minorHAnsi"/>
          <w:color w:val="242021"/>
          <w:lang w:val="en-GB"/>
        </w:rPr>
        <w:t xml:space="preserve">aims to </w:t>
      </w:r>
      <w:r w:rsidR="009B0293" w:rsidRPr="008060F5">
        <w:rPr>
          <w:rFonts w:cstheme="minorHAnsi"/>
          <w:color w:val="242021"/>
          <w:lang w:val="en-GB"/>
        </w:rPr>
        <w:t>contribute</w:t>
      </w:r>
      <w:r w:rsidR="0055003F" w:rsidRPr="008060F5">
        <w:rPr>
          <w:rFonts w:cstheme="minorHAnsi"/>
          <w:color w:val="242021"/>
          <w:lang w:val="en-GB"/>
        </w:rPr>
        <w:t>, the</w:t>
      </w:r>
      <w:r w:rsidR="009B0293" w:rsidRPr="008060F5">
        <w:rPr>
          <w:rFonts w:cstheme="minorHAnsi"/>
          <w:color w:val="242021"/>
          <w:lang w:val="en-GB"/>
        </w:rPr>
        <w:t xml:space="preserve"> </w:t>
      </w:r>
      <w:r w:rsidR="0055003F" w:rsidRPr="008060F5">
        <w:rPr>
          <w:rFonts w:cstheme="minorHAnsi"/>
          <w:color w:val="242021"/>
          <w:lang w:val="en-GB"/>
        </w:rPr>
        <w:t>outcomes that the project aims to achieve</w:t>
      </w:r>
      <w:r w:rsidR="0006195E" w:rsidRPr="008060F5">
        <w:rPr>
          <w:rFonts w:cstheme="minorHAnsi"/>
          <w:color w:val="242021"/>
          <w:lang w:val="en-GB"/>
        </w:rPr>
        <w:t>, and the e</w:t>
      </w:r>
      <w:r w:rsidR="004C1108" w:rsidRPr="008060F5">
        <w:rPr>
          <w:rFonts w:cstheme="minorHAnsi"/>
          <w:color w:val="242021"/>
          <w:lang w:val="en-GB"/>
        </w:rPr>
        <w:t>xpected outputs of the project.</w:t>
      </w:r>
    </w:p>
    <w:p w14:paraId="53F3B203" w14:textId="3C240C6A" w:rsidR="0006195E" w:rsidRPr="005918DC" w:rsidRDefault="0006195E" w:rsidP="00A96B4B">
      <w:pPr>
        <w:pStyle w:val="ListParagraph"/>
        <w:numPr>
          <w:ilvl w:val="0"/>
          <w:numId w:val="11"/>
        </w:numPr>
        <w:spacing w:before="120" w:after="120" w:line="276" w:lineRule="auto"/>
        <w:rPr>
          <w:rFonts w:cstheme="minorHAnsi"/>
          <w:lang w:val="en-GB"/>
        </w:rPr>
      </w:pPr>
      <w:r w:rsidRPr="005918DC">
        <w:rPr>
          <w:rFonts w:cstheme="minorHAnsi"/>
          <w:lang w:val="en-GB"/>
        </w:rPr>
        <w:t xml:space="preserve">Argue </w:t>
      </w:r>
      <w:proofErr w:type="gramStart"/>
      <w:r w:rsidRPr="005918DC">
        <w:rPr>
          <w:rFonts w:cstheme="minorHAnsi"/>
          <w:lang w:val="en-GB"/>
        </w:rPr>
        <w:t>on the basis of</w:t>
      </w:r>
      <w:proofErr w:type="gramEnd"/>
      <w:r w:rsidRPr="005918DC">
        <w:rPr>
          <w:rFonts w:cstheme="minorHAnsi"/>
          <w:lang w:val="en-GB"/>
        </w:rPr>
        <w:t xml:space="preserve"> the context analysis how the outputs will produce effects and changes for the target </w:t>
      </w:r>
      <w:r w:rsidR="001C4FB6" w:rsidRPr="005918DC">
        <w:rPr>
          <w:rFonts w:cstheme="minorHAnsi"/>
          <w:lang w:val="en-GB"/>
        </w:rPr>
        <w:t>group;</w:t>
      </w:r>
      <w:r w:rsidR="007B52AB" w:rsidRPr="005918DC">
        <w:rPr>
          <w:rFonts w:cstheme="minorHAnsi"/>
          <w:lang w:val="en-GB"/>
        </w:rPr>
        <w:t xml:space="preserve"> explain the underlying assumptions </w:t>
      </w:r>
      <w:r w:rsidR="001C4FB6" w:rsidRPr="005918DC">
        <w:rPr>
          <w:rFonts w:cstheme="minorHAnsi"/>
          <w:lang w:val="en-GB"/>
        </w:rPr>
        <w:t>behind causal links.</w:t>
      </w:r>
    </w:p>
    <w:p w14:paraId="21687181" w14:textId="21B7CC82" w:rsidR="00B25563" w:rsidRPr="008060F5" w:rsidRDefault="0006195E" w:rsidP="00A96B4B">
      <w:pPr>
        <w:pStyle w:val="ListParagraph"/>
        <w:numPr>
          <w:ilvl w:val="0"/>
          <w:numId w:val="11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 xml:space="preserve">Indicate how progress will be </w:t>
      </w:r>
      <w:r w:rsidR="007B52AB" w:rsidRPr="008060F5">
        <w:rPr>
          <w:rFonts w:cstheme="minorHAnsi"/>
          <w:color w:val="242021"/>
          <w:lang w:val="en-GB"/>
        </w:rPr>
        <w:t>measured,</w:t>
      </w:r>
      <w:r w:rsidR="0055003F" w:rsidRPr="008060F5">
        <w:rPr>
          <w:rFonts w:cstheme="minorHAnsi"/>
          <w:color w:val="242021"/>
          <w:lang w:val="en-GB"/>
        </w:rPr>
        <w:t xml:space="preserve"> </w:t>
      </w:r>
      <w:r w:rsidR="00B25563" w:rsidRPr="008060F5">
        <w:rPr>
          <w:rFonts w:cstheme="minorHAnsi"/>
          <w:color w:val="242021"/>
          <w:lang w:val="en-GB"/>
        </w:rPr>
        <w:t>justify the choice of</w:t>
      </w:r>
      <w:r w:rsidR="0055003F" w:rsidRPr="008060F5">
        <w:rPr>
          <w:rFonts w:cstheme="minorHAnsi"/>
          <w:color w:val="242021"/>
          <w:lang w:val="en-GB"/>
        </w:rPr>
        <w:t xml:space="preserve"> baseline and result indicators</w:t>
      </w:r>
      <w:r w:rsidR="00B25563" w:rsidRPr="008060F5">
        <w:rPr>
          <w:rFonts w:cstheme="minorHAnsi"/>
          <w:color w:val="242021"/>
          <w:lang w:val="en-GB"/>
        </w:rPr>
        <w:t>.</w:t>
      </w:r>
    </w:p>
    <w:p w14:paraId="3F6DB1BF" w14:textId="3D2770D1" w:rsidR="006A2A55" w:rsidRPr="008060F5" w:rsidRDefault="00097F11" w:rsidP="00A96B4B">
      <w:pPr>
        <w:pStyle w:val="ListParagraph"/>
        <w:numPr>
          <w:ilvl w:val="0"/>
          <w:numId w:val="11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>Estimate the project outreach: number of beneficiaries, institutions, geographical area</w:t>
      </w:r>
      <w:r w:rsidR="004C1108" w:rsidRPr="008060F5">
        <w:rPr>
          <w:rFonts w:cstheme="minorHAnsi"/>
          <w:color w:val="242021"/>
          <w:lang w:val="en-GB"/>
        </w:rPr>
        <w:t>.</w:t>
      </w:r>
    </w:p>
    <w:p w14:paraId="1CC1B558" w14:textId="77777777" w:rsidR="00B25563" w:rsidRPr="008060F5" w:rsidRDefault="00B25563" w:rsidP="00B25563">
      <w:pPr>
        <w:pStyle w:val="ListParagraph"/>
        <w:numPr>
          <w:ilvl w:val="0"/>
          <w:numId w:val="11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>Explain the possibilities for replication and extension of the results (multiplier effects).</w:t>
      </w:r>
    </w:p>
    <w:p w14:paraId="46D44861" w14:textId="4D009A18" w:rsidR="00097F11" w:rsidRPr="008060F5" w:rsidRDefault="00097F11" w:rsidP="00A96B4B">
      <w:pPr>
        <w:pStyle w:val="ListParagraph"/>
        <w:numPr>
          <w:ilvl w:val="0"/>
          <w:numId w:val="11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>Describe the intervention approach, methodology and instruments</w:t>
      </w:r>
      <w:r w:rsidR="004C1108" w:rsidRPr="008060F5">
        <w:rPr>
          <w:rFonts w:cstheme="minorHAnsi"/>
          <w:color w:val="242021"/>
          <w:lang w:val="en-GB"/>
        </w:rPr>
        <w:t>.</w:t>
      </w:r>
    </w:p>
    <w:p w14:paraId="4DB13922" w14:textId="3397A4C3" w:rsidR="00C927B1" w:rsidRPr="008060F5" w:rsidRDefault="00C927B1" w:rsidP="00C73AE1">
      <w:pPr>
        <w:pStyle w:val="ListParagraph"/>
        <w:numPr>
          <w:ilvl w:val="0"/>
          <w:numId w:val="11"/>
        </w:numPr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 xml:space="preserve">Describe each </w:t>
      </w:r>
      <w:r w:rsidR="00A55738">
        <w:rPr>
          <w:rFonts w:cstheme="minorHAnsi"/>
          <w:color w:val="242021"/>
          <w:lang w:val="en-GB"/>
        </w:rPr>
        <w:t xml:space="preserve">line of </w:t>
      </w:r>
      <w:r w:rsidRPr="008060F5">
        <w:rPr>
          <w:rFonts w:cstheme="minorHAnsi"/>
          <w:color w:val="242021"/>
          <w:lang w:val="en-GB"/>
        </w:rPr>
        <w:t>activit</w:t>
      </w:r>
      <w:r w:rsidR="00A55738">
        <w:rPr>
          <w:rFonts w:cstheme="minorHAnsi"/>
          <w:color w:val="242021"/>
          <w:lang w:val="en-GB"/>
        </w:rPr>
        <w:t>ies</w:t>
      </w:r>
      <w:r w:rsidRPr="008060F5">
        <w:rPr>
          <w:rFonts w:cstheme="minorHAnsi"/>
          <w:color w:val="242021"/>
          <w:lang w:val="en-GB"/>
        </w:rPr>
        <w:t xml:space="preserve"> to be undertaken to produce results, justifying the choice of the activities, framing their reach, estimated duration and succession (</w:t>
      </w:r>
      <w:r w:rsidR="00C73AE1" w:rsidRPr="008060F5">
        <w:rPr>
          <w:rFonts w:cstheme="minorHAnsi"/>
          <w:color w:val="242021"/>
          <w:lang w:val="en-GB"/>
        </w:rPr>
        <w:t>the time schedule may</w:t>
      </w:r>
      <w:r w:rsidRPr="008060F5">
        <w:rPr>
          <w:rFonts w:cstheme="minorHAnsi"/>
          <w:color w:val="242021"/>
          <w:lang w:val="en-GB"/>
        </w:rPr>
        <w:t xml:space="preserve"> be attached in the Annexes).</w:t>
      </w:r>
    </w:p>
    <w:p w14:paraId="300801DD" w14:textId="3A1ADA7C" w:rsidR="00560E8F" w:rsidRPr="008060F5" w:rsidRDefault="00560E8F" w:rsidP="00560E8F">
      <w:pPr>
        <w:pStyle w:val="ListParagraph"/>
        <w:numPr>
          <w:ilvl w:val="0"/>
          <w:numId w:val="11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 xml:space="preserve">Describe the </w:t>
      </w:r>
      <w:r w:rsidR="007A7FEF">
        <w:rPr>
          <w:rFonts w:cstheme="minorHAnsi"/>
          <w:color w:val="242021"/>
          <w:lang w:val="en-GB"/>
        </w:rPr>
        <w:t xml:space="preserve">project </w:t>
      </w:r>
      <w:r w:rsidRPr="008060F5">
        <w:rPr>
          <w:rFonts w:cstheme="minorHAnsi"/>
          <w:color w:val="242021"/>
          <w:lang w:val="en-GB"/>
        </w:rPr>
        <w:t>partner</w:t>
      </w:r>
      <w:r w:rsidR="007A7FEF">
        <w:rPr>
          <w:rFonts w:cstheme="minorHAnsi"/>
          <w:color w:val="242021"/>
          <w:lang w:val="en-GB"/>
        </w:rPr>
        <w:t>s</w:t>
      </w:r>
      <w:r w:rsidRPr="008060F5">
        <w:rPr>
          <w:rFonts w:cstheme="minorHAnsi"/>
          <w:color w:val="242021"/>
          <w:lang w:val="en-GB"/>
        </w:rPr>
        <w:t xml:space="preserve">, their roles, experience, </w:t>
      </w:r>
      <w:proofErr w:type="gramStart"/>
      <w:r w:rsidRPr="008060F5">
        <w:rPr>
          <w:rFonts w:cstheme="minorHAnsi"/>
          <w:color w:val="242021"/>
          <w:lang w:val="en-GB"/>
        </w:rPr>
        <w:t>capacities</w:t>
      </w:r>
      <w:proofErr w:type="gramEnd"/>
      <w:r w:rsidRPr="008060F5">
        <w:rPr>
          <w:rFonts w:cstheme="minorHAnsi"/>
          <w:color w:val="242021"/>
          <w:lang w:val="en-GB"/>
        </w:rPr>
        <w:t xml:space="preserve"> and limitations</w:t>
      </w:r>
      <w:r w:rsidR="00060814">
        <w:rPr>
          <w:rFonts w:cstheme="minorHAnsi"/>
          <w:color w:val="242021"/>
          <w:lang w:val="en-GB"/>
        </w:rPr>
        <w:t xml:space="preserve"> (incl. beneficiary institutions, implementing partners)</w:t>
      </w:r>
      <w:r w:rsidR="004C1108" w:rsidRPr="008060F5">
        <w:rPr>
          <w:rFonts w:cstheme="minorHAnsi"/>
          <w:color w:val="242021"/>
          <w:lang w:val="en-GB"/>
        </w:rPr>
        <w:t>.</w:t>
      </w:r>
    </w:p>
    <w:p w14:paraId="1C369D19" w14:textId="07FBBBEE" w:rsidR="00097F11" w:rsidRPr="008060F5" w:rsidRDefault="00097F11" w:rsidP="00097F11">
      <w:pPr>
        <w:pStyle w:val="ListParagraph"/>
        <w:numPr>
          <w:ilvl w:val="0"/>
          <w:numId w:val="11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 xml:space="preserve">Explain how the project will address the drivers and </w:t>
      </w:r>
      <w:proofErr w:type="spellStart"/>
      <w:r w:rsidRPr="008060F5">
        <w:rPr>
          <w:rFonts w:cstheme="minorHAnsi"/>
          <w:color w:val="242021"/>
          <w:lang w:val="en-GB"/>
        </w:rPr>
        <w:t>restrainers</w:t>
      </w:r>
      <w:proofErr w:type="spellEnd"/>
      <w:r w:rsidRPr="008060F5">
        <w:rPr>
          <w:rFonts w:cstheme="minorHAnsi"/>
          <w:color w:val="242021"/>
          <w:lang w:val="en-GB"/>
        </w:rPr>
        <w:t xml:space="preserve"> of change</w:t>
      </w:r>
      <w:r w:rsidR="00560E8F" w:rsidRPr="008060F5">
        <w:rPr>
          <w:rFonts w:cstheme="minorHAnsi"/>
          <w:color w:val="242021"/>
          <w:lang w:val="en-GB"/>
        </w:rPr>
        <w:t>.</w:t>
      </w:r>
    </w:p>
    <w:p w14:paraId="47483DCA" w14:textId="77777777" w:rsidR="00097F11" w:rsidRPr="008060F5" w:rsidRDefault="00097F11" w:rsidP="006A2A55">
      <w:pPr>
        <w:spacing w:before="120" w:after="120" w:line="276" w:lineRule="auto"/>
        <w:rPr>
          <w:rFonts w:cstheme="minorHAnsi"/>
          <w:color w:val="242021"/>
          <w:lang w:val="en-GB"/>
        </w:rPr>
      </w:pPr>
    </w:p>
    <w:p w14:paraId="6608093C" w14:textId="77777777" w:rsidR="00A96B4B" w:rsidRPr="008060F5" w:rsidRDefault="00A96B4B" w:rsidP="00A96B4B">
      <w:pPr>
        <w:pStyle w:val="ListParagraph"/>
        <w:numPr>
          <w:ilvl w:val="0"/>
          <w:numId w:val="9"/>
        </w:numPr>
        <w:spacing w:before="120" w:after="120" w:line="276" w:lineRule="auto"/>
        <w:rPr>
          <w:rStyle w:val="fontstyle41"/>
          <w:rFonts w:asciiTheme="minorHAnsi" w:hAnsiTheme="minorHAnsi" w:cstheme="minorHAnsi"/>
          <w:b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b/>
          <w:sz w:val="22"/>
          <w:szCs w:val="22"/>
          <w:lang w:val="en-GB"/>
        </w:rPr>
        <w:t>Organisation, Management and Administration</w:t>
      </w:r>
    </w:p>
    <w:p w14:paraId="283E0FD3" w14:textId="0F95908A" w:rsidR="00A96B4B" w:rsidRPr="008060F5" w:rsidRDefault="00056145" w:rsidP="00560E8F">
      <w:pPr>
        <w:pStyle w:val="ListParagraph"/>
        <w:numPr>
          <w:ilvl w:val="0"/>
          <w:numId w:val="17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>Provide info</w:t>
      </w:r>
      <w:r w:rsidR="00B25563" w:rsidRPr="008060F5">
        <w:rPr>
          <w:rFonts w:cstheme="minorHAnsi"/>
          <w:color w:val="242021"/>
          <w:lang w:val="en-GB"/>
        </w:rPr>
        <w:t xml:space="preserve">rmation about the applicant and (other) project implementation </w:t>
      </w:r>
      <w:r w:rsidRPr="008060F5">
        <w:rPr>
          <w:rFonts w:cstheme="minorHAnsi"/>
          <w:color w:val="242021"/>
          <w:lang w:val="en-GB"/>
        </w:rPr>
        <w:t xml:space="preserve">partners. </w:t>
      </w:r>
    </w:p>
    <w:p w14:paraId="25976D8F" w14:textId="523DBB72" w:rsidR="00056145" w:rsidRPr="008060F5" w:rsidRDefault="00056145" w:rsidP="00056145">
      <w:pPr>
        <w:pStyle w:val="ListParagraph"/>
        <w:numPr>
          <w:ilvl w:val="0"/>
          <w:numId w:val="17"/>
        </w:numPr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 xml:space="preserve">Explain the </w:t>
      </w:r>
      <w:r w:rsidR="00810796" w:rsidRPr="008060F5">
        <w:rPr>
          <w:rFonts w:cstheme="minorHAnsi"/>
          <w:color w:val="242021"/>
          <w:lang w:val="en-GB"/>
        </w:rPr>
        <w:t>project management</w:t>
      </w:r>
      <w:r w:rsidRPr="008060F5">
        <w:rPr>
          <w:rFonts w:cstheme="minorHAnsi"/>
          <w:color w:val="242021"/>
          <w:lang w:val="en-GB"/>
        </w:rPr>
        <w:t xml:space="preserve"> structure</w:t>
      </w:r>
      <w:r w:rsidR="00B25563" w:rsidRPr="008060F5">
        <w:rPr>
          <w:rFonts w:cstheme="minorHAnsi"/>
          <w:color w:val="242021"/>
          <w:lang w:val="en-GB"/>
        </w:rPr>
        <w:t xml:space="preserve"> </w:t>
      </w:r>
      <w:r w:rsidRPr="008060F5">
        <w:rPr>
          <w:rFonts w:cstheme="minorHAnsi"/>
          <w:color w:val="242021"/>
          <w:lang w:val="en-GB"/>
        </w:rPr>
        <w:t>proposed for implementation of the project</w:t>
      </w:r>
      <w:r w:rsidR="00810796" w:rsidRPr="008060F5">
        <w:rPr>
          <w:rFonts w:cstheme="minorHAnsi"/>
          <w:color w:val="242021"/>
          <w:lang w:val="en-GB"/>
        </w:rPr>
        <w:t>:</w:t>
      </w:r>
      <w:r w:rsidR="00B25563" w:rsidRPr="008060F5">
        <w:rPr>
          <w:rFonts w:cstheme="minorHAnsi"/>
          <w:color w:val="242021"/>
          <w:lang w:val="en-GB"/>
        </w:rPr>
        <w:t xml:space="preserve"> include an organizational chart</w:t>
      </w:r>
      <w:r w:rsidR="00810796" w:rsidRPr="008060F5">
        <w:rPr>
          <w:rFonts w:cstheme="minorHAnsi"/>
          <w:color w:val="242021"/>
          <w:lang w:val="en-GB"/>
        </w:rPr>
        <w:t xml:space="preserve"> that covers the key functions</w:t>
      </w:r>
      <w:r w:rsidR="00B25563" w:rsidRPr="008060F5">
        <w:rPr>
          <w:rFonts w:cstheme="minorHAnsi"/>
          <w:color w:val="242021"/>
          <w:lang w:val="en-GB"/>
        </w:rPr>
        <w:t>: Project Coordination, Procurement, Finances, Technical, Planning Monitoring and Evaluation (</w:t>
      </w:r>
      <w:r w:rsidRPr="008060F5">
        <w:rPr>
          <w:rFonts w:cstheme="minorHAnsi"/>
          <w:color w:val="242021"/>
          <w:lang w:val="en-GB"/>
        </w:rPr>
        <w:t>there is no need to include the names of individuals</w:t>
      </w:r>
      <w:r w:rsidR="00810796" w:rsidRPr="008060F5">
        <w:rPr>
          <w:rFonts w:cstheme="minorHAnsi"/>
          <w:color w:val="242021"/>
          <w:lang w:val="en-GB"/>
        </w:rPr>
        <w:t>), explain the roles and responsibilities, as well as the coordination links.</w:t>
      </w:r>
    </w:p>
    <w:p w14:paraId="2C510D6B" w14:textId="77777777" w:rsidR="0028731C" w:rsidRPr="002F3749" w:rsidRDefault="0028731C" w:rsidP="0028731C">
      <w:pPr>
        <w:pStyle w:val="ListParagraph"/>
        <w:numPr>
          <w:ilvl w:val="0"/>
          <w:numId w:val="17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A75495">
        <w:rPr>
          <w:rFonts w:cstheme="minorHAnsi"/>
          <w:color w:val="242021"/>
          <w:lang w:val="en-GB"/>
        </w:rPr>
        <w:t>Provide evidence that the proposed office (or team) has adequate administrative and technical capacity needed for implementing the project.</w:t>
      </w:r>
    </w:p>
    <w:p w14:paraId="3FA98662" w14:textId="254CEC7E" w:rsidR="00560E8F" w:rsidRPr="008060F5" w:rsidRDefault="00560E8F" w:rsidP="0028731C">
      <w:pPr>
        <w:pStyle w:val="ListParagraph"/>
        <w:numPr>
          <w:ilvl w:val="0"/>
          <w:numId w:val="17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 xml:space="preserve">Where applicable: </w:t>
      </w:r>
      <w:r w:rsidR="0028731C" w:rsidRPr="008060F5">
        <w:rPr>
          <w:rFonts w:cstheme="minorHAnsi"/>
          <w:color w:val="242021"/>
          <w:lang w:val="en-GB"/>
        </w:rPr>
        <w:t xml:space="preserve">provide </w:t>
      </w:r>
      <w:r w:rsidRPr="008060F5">
        <w:rPr>
          <w:rFonts w:cstheme="minorHAnsi"/>
          <w:color w:val="242021"/>
          <w:lang w:val="en-GB"/>
        </w:rPr>
        <w:t>info</w:t>
      </w:r>
      <w:r w:rsidR="00B25563" w:rsidRPr="008060F5">
        <w:rPr>
          <w:rFonts w:cstheme="minorHAnsi"/>
          <w:color w:val="242021"/>
          <w:lang w:val="en-GB"/>
        </w:rPr>
        <w:t xml:space="preserve">rmation regarding tendering, </w:t>
      </w:r>
      <w:proofErr w:type="gramStart"/>
      <w:r w:rsidRPr="008060F5">
        <w:rPr>
          <w:rFonts w:cstheme="minorHAnsi"/>
          <w:color w:val="242021"/>
          <w:lang w:val="en-GB"/>
        </w:rPr>
        <w:t>contracting</w:t>
      </w:r>
      <w:proofErr w:type="gramEnd"/>
      <w:r w:rsidRPr="008060F5">
        <w:rPr>
          <w:rFonts w:cstheme="minorHAnsi"/>
          <w:color w:val="242021"/>
          <w:lang w:val="en-GB"/>
        </w:rPr>
        <w:t xml:space="preserve"> </w:t>
      </w:r>
      <w:r w:rsidR="00B25563" w:rsidRPr="008060F5">
        <w:rPr>
          <w:rFonts w:cstheme="minorHAnsi"/>
          <w:color w:val="242021"/>
          <w:lang w:val="en-GB"/>
        </w:rPr>
        <w:t xml:space="preserve">or outsourcing </w:t>
      </w:r>
      <w:r w:rsidR="00810796" w:rsidRPr="008060F5">
        <w:rPr>
          <w:rFonts w:cstheme="minorHAnsi"/>
          <w:color w:val="242021"/>
          <w:lang w:val="en-GB"/>
        </w:rPr>
        <w:t xml:space="preserve">of </w:t>
      </w:r>
      <w:r w:rsidRPr="008060F5">
        <w:rPr>
          <w:rFonts w:cstheme="minorHAnsi"/>
          <w:color w:val="242021"/>
          <w:lang w:val="en-GB"/>
        </w:rPr>
        <w:t>project component</w:t>
      </w:r>
      <w:r w:rsidR="00810796" w:rsidRPr="008060F5">
        <w:rPr>
          <w:rFonts w:cstheme="minorHAnsi"/>
          <w:color w:val="242021"/>
          <w:lang w:val="en-GB"/>
        </w:rPr>
        <w:t>(s).</w:t>
      </w:r>
    </w:p>
    <w:p w14:paraId="3AA3E776" w14:textId="621529F0" w:rsidR="00056145" w:rsidRPr="008060F5" w:rsidRDefault="00810796" w:rsidP="00810796">
      <w:pPr>
        <w:pStyle w:val="ListParagraph"/>
        <w:numPr>
          <w:ilvl w:val="0"/>
          <w:numId w:val="17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ascii="Calibri" w:hAnsi="Calibri"/>
          <w:lang w:val="en-GB"/>
        </w:rPr>
        <w:t xml:space="preserve">In case of trilateral projects, provide the details about the co-financing donor and the specific grant program if applicable. </w:t>
      </w:r>
    </w:p>
    <w:p w14:paraId="446A2C0E" w14:textId="77777777" w:rsidR="00336396" w:rsidRPr="00A75495" w:rsidRDefault="00336396" w:rsidP="00336396">
      <w:pPr>
        <w:pStyle w:val="ListParagraph"/>
        <w:spacing w:before="120" w:after="120" w:line="276" w:lineRule="auto"/>
        <w:ind w:left="1077"/>
        <w:contextualSpacing w:val="0"/>
        <w:rPr>
          <w:rFonts w:cstheme="minorHAnsi"/>
          <w:color w:val="242021"/>
          <w:lang w:val="en-GB"/>
        </w:rPr>
      </w:pPr>
    </w:p>
    <w:p w14:paraId="3ACA2846" w14:textId="77777777" w:rsidR="00056145" w:rsidRPr="008060F5" w:rsidRDefault="00056145" w:rsidP="001D736F">
      <w:pPr>
        <w:pStyle w:val="ListParagraph"/>
        <w:numPr>
          <w:ilvl w:val="0"/>
          <w:numId w:val="9"/>
        </w:numPr>
        <w:spacing w:before="120" w:after="120" w:line="276" w:lineRule="auto"/>
        <w:rPr>
          <w:rStyle w:val="fontstyle41"/>
          <w:rFonts w:asciiTheme="minorHAnsi" w:hAnsiTheme="minorHAnsi" w:cstheme="minorHAnsi"/>
          <w:b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Feasibility and sustainability </w:t>
      </w:r>
    </w:p>
    <w:p w14:paraId="27A77D0E" w14:textId="0C766E45" w:rsidR="007B52AB" w:rsidRPr="008060F5" w:rsidRDefault="007B52AB" w:rsidP="007B52AB">
      <w:pPr>
        <w:pStyle w:val="ListParagraph"/>
        <w:numPr>
          <w:ilvl w:val="0"/>
          <w:numId w:val="23"/>
        </w:num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Provide an initial risk analysis and possible contingency plans. This </w:t>
      </w:r>
      <w:r w:rsidR="00810796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would</w:t>
      </w: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 include risks associated with each main activity cluster </w:t>
      </w:r>
      <w:r w:rsidR="00810796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and/or analysis by</w:t>
      </w: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 risk types including physical, environmental, political, </w:t>
      </w:r>
      <w:proofErr w:type="gramStart"/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economic</w:t>
      </w:r>
      <w:proofErr w:type="gramEnd"/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 and social risks.</w:t>
      </w:r>
      <w:r w:rsidR="00FD6A62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6711094" w14:textId="5562E586" w:rsidR="00FD6A62" w:rsidRPr="008060F5" w:rsidRDefault="00FD6A62" w:rsidP="007B52AB">
      <w:pPr>
        <w:pStyle w:val="ListParagraph"/>
        <w:numPr>
          <w:ilvl w:val="0"/>
          <w:numId w:val="23"/>
        </w:num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Identify t</w:t>
      </w:r>
      <w:r w:rsidR="007B52AB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he main preconditions </w:t>
      </w: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for sustainability of project results</w:t>
      </w:r>
      <w:r w:rsidR="00132D28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, outline the factors that influence the achievement/non-achievement or sustainability. </w:t>
      </w:r>
    </w:p>
    <w:p w14:paraId="342F0674" w14:textId="2A95CA7E" w:rsidR="007B52AB" w:rsidRPr="008060F5" w:rsidRDefault="007B52AB" w:rsidP="007B52AB">
      <w:pPr>
        <w:pStyle w:val="ListParagraph"/>
        <w:numPr>
          <w:ilvl w:val="0"/>
          <w:numId w:val="23"/>
        </w:num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Explain how sustainability of benefits will be secured after completion of the action, considering:</w:t>
      </w:r>
    </w:p>
    <w:p w14:paraId="0B175261" w14:textId="0E2A4CF5" w:rsidR="007B52AB" w:rsidRPr="008060F5" w:rsidRDefault="00FD6A62" w:rsidP="00FD6A62">
      <w:pPr>
        <w:pStyle w:val="ListParagraph"/>
        <w:numPr>
          <w:ilvl w:val="1"/>
          <w:numId w:val="23"/>
        </w:num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Financial sustainability (</w:t>
      </w:r>
      <w:r w:rsidR="007B52AB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financing of follow-up activities, sources of revenue for covering all future operating and maintenance costs, etc.</w:t>
      </w:r>
      <w:proofErr w:type="gramStart"/>
      <w:r w:rsidR="007B52AB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);</w:t>
      </w:r>
      <w:proofErr w:type="gramEnd"/>
    </w:p>
    <w:p w14:paraId="18C01C99" w14:textId="0867A146" w:rsidR="007B52AB" w:rsidRPr="008060F5" w:rsidRDefault="007B52AB" w:rsidP="00FD6A62">
      <w:pPr>
        <w:pStyle w:val="ListParagraph"/>
        <w:numPr>
          <w:ilvl w:val="1"/>
          <w:numId w:val="23"/>
        </w:num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Institutional level (which structures would allow, and how, the results of the </w:t>
      </w:r>
      <w:r w:rsidR="00FD6A62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project</w:t>
      </w: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 to continue to be in place after the end of the </w:t>
      </w:r>
      <w:r w:rsidR="00FD6A62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project</w:t>
      </w: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, issues about the local ownership of </w:t>
      </w:r>
      <w:r w:rsidR="00FD6A62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project </w:t>
      </w: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outcomes</w:t>
      </w:r>
      <w:proofErr w:type="gramStart"/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);</w:t>
      </w:r>
      <w:proofErr w:type="gramEnd"/>
    </w:p>
    <w:p w14:paraId="1D15C664" w14:textId="37657050" w:rsidR="007B52AB" w:rsidRPr="008060F5" w:rsidRDefault="007B52AB" w:rsidP="00FD6A62">
      <w:pPr>
        <w:pStyle w:val="ListParagraph"/>
        <w:numPr>
          <w:ilvl w:val="1"/>
          <w:numId w:val="23"/>
        </w:num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Policy level where applicable (what structural impact will the </w:t>
      </w:r>
      <w:r w:rsidR="00FD6A62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project</w:t>
      </w: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 have - e.g. improved legislation, codes of conduct, methods, etc.).</w:t>
      </w:r>
    </w:p>
    <w:p w14:paraId="261F9562" w14:textId="2380A048" w:rsidR="00056145" w:rsidRPr="008060F5" w:rsidRDefault="00132D28" w:rsidP="00D24DCD">
      <w:pPr>
        <w:pStyle w:val="ListParagraph"/>
        <w:numPr>
          <w:ilvl w:val="0"/>
          <w:numId w:val="23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Describe </w:t>
      </w:r>
      <w:r w:rsidR="00FD6A62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the e</w:t>
      </w:r>
      <w:r w:rsidR="0028731C" w:rsidRPr="008060F5">
        <w:rPr>
          <w:rFonts w:cstheme="minorHAnsi"/>
          <w:color w:val="242021"/>
          <w:lang w:val="en-GB"/>
        </w:rPr>
        <w:t>nd</w:t>
      </w:r>
      <w:r w:rsidR="00FD6A62" w:rsidRPr="008060F5">
        <w:rPr>
          <w:rFonts w:cstheme="minorHAnsi"/>
          <w:color w:val="242021"/>
          <w:lang w:val="en-GB"/>
        </w:rPr>
        <w:t>-o</w:t>
      </w:r>
      <w:r w:rsidR="0028731C" w:rsidRPr="008060F5">
        <w:rPr>
          <w:rFonts w:cstheme="minorHAnsi"/>
          <w:color w:val="242021"/>
          <w:lang w:val="en-GB"/>
        </w:rPr>
        <w:t>f</w:t>
      </w:r>
      <w:r w:rsidR="00FD6A62" w:rsidRPr="008060F5">
        <w:rPr>
          <w:rFonts w:cstheme="minorHAnsi"/>
          <w:color w:val="242021"/>
          <w:lang w:val="en-GB"/>
        </w:rPr>
        <w:t>-</w:t>
      </w:r>
      <w:r w:rsidR="0028731C" w:rsidRPr="008060F5">
        <w:rPr>
          <w:rFonts w:cstheme="minorHAnsi"/>
          <w:color w:val="242021"/>
          <w:lang w:val="en-GB"/>
        </w:rPr>
        <w:t>project</w:t>
      </w:r>
      <w:r w:rsidR="00FD6A62" w:rsidRPr="008060F5">
        <w:rPr>
          <w:rFonts w:cstheme="minorHAnsi"/>
          <w:color w:val="242021"/>
          <w:lang w:val="en-GB"/>
        </w:rPr>
        <w:t xml:space="preserve"> </w:t>
      </w:r>
      <w:r w:rsidR="0028731C" w:rsidRPr="008060F5">
        <w:rPr>
          <w:rFonts w:cstheme="minorHAnsi"/>
          <w:color w:val="242021"/>
          <w:lang w:val="en-GB"/>
        </w:rPr>
        <w:t>vision</w:t>
      </w:r>
      <w:r w:rsidR="00FD6A62" w:rsidRPr="008060F5">
        <w:rPr>
          <w:rFonts w:cstheme="minorHAnsi"/>
          <w:color w:val="242021"/>
          <w:lang w:val="en-GB"/>
        </w:rPr>
        <w:t xml:space="preserve"> and exit (or transit) strategy</w:t>
      </w:r>
      <w:r w:rsidRPr="008060F5">
        <w:rPr>
          <w:rFonts w:cstheme="minorHAnsi"/>
          <w:color w:val="242021"/>
          <w:lang w:val="en-GB"/>
        </w:rPr>
        <w:t xml:space="preserve">; identify who will assume responsibility for continuing the effort once the project has been completed. </w:t>
      </w:r>
    </w:p>
    <w:p w14:paraId="794460BC" w14:textId="5B989B83" w:rsidR="006D75A7" w:rsidRPr="008060F5" w:rsidRDefault="006D75A7" w:rsidP="006D75A7">
      <w:pPr>
        <w:pStyle w:val="ListParagraph"/>
        <w:numPr>
          <w:ilvl w:val="0"/>
          <w:numId w:val="23"/>
        </w:numPr>
        <w:spacing w:before="120" w:after="120" w:line="276" w:lineRule="auto"/>
        <w:rPr>
          <w:rFonts w:cstheme="minorHAnsi"/>
          <w:b/>
          <w:color w:val="242021"/>
          <w:lang w:val="en-GB"/>
        </w:rPr>
      </w:pPr>
      <w:r w:rsidRPr="008060F5">
        <w:rPr>
          <w:rStyle w:val="fontstyle31"/>
          <w:rFonts w:asciiTheme="minorHAnsi" w:hAnsiTheme="minorHAnsi" w:cstheme="minorHAnsi"/>
          <w:sz w:val="22"/>
          <w:szCs w:val="22"/>
          <w:lang w:val="en-GB"/>
        </w:rPr>
        <w:t xml:space="preserve">Methodological approach and implementation issues relevant to key cross-cutting themes </w:t>
      </w:r>
      <w:r w:rsidRPr="008060F5">
        <w:rPr>
          <w:rStyle w:val="fontstyle21"/>
          <w:rFonts w:asciiTheme="minorHAnsi" w:hAnsiTheme="minorHAnsi" w:cstheme="minorHAnsi"/>
          <w:sz w:val="22"/>
          <w:szCs w:val="22"/>
          <w:lang w:val="en-GB"/>
        </w:rPr>
        <w:t>such as gender equality, human rights, ecology, good governance</w:t>
      </w:r>
    </w:p>
    <w:p w14:paraId="064E3E70" w14:textId="77777777" w:rsidR="0028731C" w:rsidRPr="008060F5" w:rsidRDefault="0028731C" w:rsidP="00D24DCD">
      <w:p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</w:p>
    <w:p w14:paraId="1D8B8E1F" w14:textId="7877C724" w:rsidR="00A96B4B" w:rsidRPr="008060F5" w:rsidRDefault="00A96B4B" w:rsidP="001D736F">
      <w:pPr>
        <w:pStyle w:val="ListParagraph"/>
        <w:numPr>
          <w:ilvl w:val="0"/>
          <w:numId w:val="9"/>
        </w:numPr>
        <w:spacing w:before="120" w:after="120" w:line="276" w:lineRule="auto"/>
        <w:rPr>
          <w:rStyle w:val="fontstyle41"/>
          <w:rFonts w:asciiTheme="minorHAnsi" w:hAnsiTheme="minorHAnsi" w:cstheme="minorHAnsi"/>
          <w:b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b/>
          <w:sz w:val="22"/>
          <w:szCs w:val="22"/>
          <w:lang w:val="en-GB"/>
        </w:rPr>
        <w:t>Monitoring, Reporting and Evaluation</w:t>
      </w:r>
    </w:p>
    <w:p w14:paraId="5C6E72E9" w14:textId="63EC57AB" w:rsidR="00132D28" w:rsidRPr="008060F5" w:rsidRDefault="009072E9" w:rsidP="00132D28">
      <w:pPr>
        <w:pStyle w:val="ListParagraph"/>
        <w:numPr>
          <w:ilvl w:val="0"/>
          <w:numId w:val="26"/>
        </w:num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Summarize</w:t>
      </w:r>
      <w:r w:rsidR="00132D28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 the project M&amp;E system: processes, </w:t>
      </w:r>
      <w:proofErr w:type="gramStart"/>
      <w:r w:rsidR="00132D28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procedures</w:t>
      </w:r>
      <w:proofErr w:type="gramEnd"/>
      <w:r w:rsidR="00132D28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 and responsibilities for M&amp;E activities</w:t>
      </w:r>
    </w:p>
    <w:p w14:paraId="4516B0B3" w14:textId="0892E628" w:rsidR="009072E9" w:rsidRPr="005918DC" w:rsidRDefault="006D75A7" w:rsidP="00132D28">
      <w:pPr>
        <w:pStyle w:val="ListParagraph"/>
        <w:numPr>
          <w:ilvl w:val="0"/>
          <w:numId w:val="26"/>
        </w:numPr>
        <w:spacing w:before="120" w:after="120" w:line="276" w:lineRule="auto"/>
        <w:rPr>
          <w:rStyle w:val="fontstyle41"/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5918DC">
        <w:rPr>
          <w:rStyle w:val="fontstyle41"/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Explain how and when the M&amp;E plan </w:t>
      </w:r>
      <w:r w:rsidR="00B63B9E" w:rsidRPr="005918DC">
        <w:rPr>
          <w:rStyle w:val="fontstyle41"/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will </w:t>
      </w:r>
      <w:r w:rsidRPr="005918DC">
        <w:rPr>
          <w:rStyle w:val="fontstyle41"/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be developed during project start-up. </w:t>
      </w:r>
    </w:p>
    <w:p w14:paraId="2564FCD7" w14:textId="128597D9" w:rsidR="006D75A7" w:rsidRPr="005918DC" w:rsidRDefault="006D75A7" w:rsidP="00132D28">
      <w:pPr>
        <w:pStyle w:val="ListParagraph"/>
        <w:numPr>
          <w:ilvl w:val="0"/>
          <w:numId w:val="26"/>
        </w:numPr>
        <w:spacing w:before="120" w:after="120" w:line="276" w:lineRule="auto"/>
        <w:rPr>
          <w:rStyle w:val="fontstyle41"/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5918DC">
        <w:rPr>
          <w:rStyle w:val="fontstyle41"/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If specific research and surveys are needed to obtain missing baseline data, briefly describe the type of studies to be carried out. </w:t>
      </w:r>
    </w:p>
    <w:p w14:paraId="3AB668BC" w14:textId="77777777" w:rsidR="003E4858" w:rsidRPr="008060F5" w:rsidRDefault="003E4858" w:rsidP="003E4858">
      <w:pPr>
        <w:pStyle w:val="ListParagraph"/>
        <w:numPr>
          <w:ilvl w:val="0"/>
          <w:numId w:val="26"/>
        </w:num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Specify </w:t>
      </w:r>
      <w:r w:rsidRPr="004506A3">
        <w:rPr>
          <w:rStyle w:val="fontstyle41"/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the frequency and </w:t>
      </w: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responsibilities for progress reporting.</w:t>
      </w:r>
    </w:p>
    <w:p w14:paraId="15A9DE1F" w14:textId="30BB0E66" w:rsidR="009072E9" w:rsidRPr="008060F5" w:rsidRDefault="009072E9" w:rsidP="00132D28">
      <w:pPr>
        <w:pStyle w:val="ListParagraph"/>
        <w:numPr>
          <w:ilvl w:val="0"/>
          <w:numId w:val="26"/>
        </w:num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Identify possible feedback loops, participatory </w:t>
      </w:r>
      <w:proofErr w:type="gramStart"/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monitoring</w:t>
      </w:r>
      <w:proofErr w:type="gramEnd"/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 and lessons-learnt reflections. </w:t>
      </w:r>
    </w:p>
    <w:p w14:paraId="202E5438" w14:textId="5A76ABCE" w:rsidR="009072E9" w:rsidRPr="008060F5" w:rsidRDefault="006D75A7" w:rsidP="009072E9">
      <w:pPr>
        <w:pStyle w:val="ListParagraph"/>
        <w:numPr>
          <w:ilvl w:val="0"/>
          <w:numId w:val="26"/>
        </w:num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Outline the project evaluation schedule (for internal and external evaluations), specify the type, </w:t>
      </w:r>
      <w:proofErr w:type="gramStart"/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purpose</w:t>
      </w:r>
      <w:proofErr w:type="gramEnd"/>
      <w:r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 xml:space="preserve"> and scope of the evaluation(s)</w:t>
      </w:r>
      <w:r w:rsidR="009072E9" w:rsidRPr="008060F5">
        <w:rPr>
          <w:rStyle w:val="fontstyle41"/>
          <w:rFonts w:asciiTheme="minorHAnsi" w:hAnsiTheme="minorHAnsi" w:cstheme="minorHAnsi"/>
          <w:sz w:val="22"/>
          <w:szCs w:val="22"/>
          <w:lang w:val="en-GB"/>
        </w:rPr>
        <w:t>.</w:t>
      </w:r>
    </w:p>
    <w:p w14:paraId="5FA4343C" w14:textId="77777777" w:rsidR="00132D28" w:rsidRPr="008060F5" w:rsidRDefault="00132D28" w:rsidP="006D75A7">
      <w:p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</w:p>
    <w:p w14:paraId="0D2B1362" w14:textId="3974C53A" w:rsidR="00132D28" w:rsidRPr="008060F5" w:rsidRDefault="00132D28" w:rsidP="001D736F">
      <w:pPr>
        <w:pStyle w:val="ListParagraph"/>
        <w:numPr>
          <w:ilvl w:val="0"/>
          <w:numId w:val="9"/>
        </w:numPr>
        <w:spacing w:before="120" w:after="120" w:line="276" w:lineRule="auto"/>
        <w:rPr>
          <w:rStyle w:val="fontstyle41"/>
          <w:rFonts w:asciiTheme="minorHAnsi" w:hAnsiTheme="minorHAnsi" w:cstheme="minorHAnsi"/>
          <w:b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b/>
          <w:sz w:val="22"/>
          <w:szCs w:val="22"/>
          <w:lang w:val="en-GB"/>
        </w:rPr>
        <w:t>Budget</w:t>
      </w:r>
    </w:p>
    <w:p w14:paraId="1E84C7DE" w14:textId="067FD6FD" w:rsidR="00132D28" w:rsidRPr="008060F5" w:rsidRDefault="00132D28" w:rsidP="00132D28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>Summarize the overall budget (a detailed budget is to be annexed to the Pro-Doc)</w:t>
      </w:r>
      <w:r w:rsidR="006D75A7" w:rsidRPr="008060F5">
        <w:rPr>
          <w:rFonts w:cstheme="minorHAnsi"/>
          <w:color w:val="242021"/>
          <w:lang w:val="en-GB"/>
        </w:rPr>
        <w:t>.</w:t>
      </w:r>
    </w:p>
    <w:p w14:paraId="03AB8386" w14:textId="41C941C9" w:rsidR="00132D28" w:rsidRPr="008060F5" w:rsidRDefault="00132D28" w:rsidP="00132D28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>Including the financial and other types of contributions of partners.</w:t>
      </w:r>
    </w:p>
    <w:p w14:paraId="6514D4F8" w14:textId="0CE67F65" w:rsidR="00132D28" w:rsidRPr="008060F5" w:rsidRDefault="00132D28" w:rsidP="00132D28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color w:val="242021"/>
          <w:lang w:val="en-GB"/>
        </w:rPr>
      </w:pPr>
      <w:r w:rsidRPr="008060F5">
        <w:rPr>
          <w:rFonts w:cstheme="minorHAnsi"/>
          <w:color w:val="242021"/>
          <w:lang w:val="en-GB"/>
        </w:rPr>
        <w:t>Ensure</w:t>
      </w:r>
      <w:r w:rsidR="006D75A7" w:rsidRPr="008060F5">
        <w:rPr>
          <w:rFonts w:cstheme="minorHAnsi"/>
          <w:color w:val="242021"/>
          <w:lang w:val="en-GB"/>
        </w:rPr>
        <w:t xml:space="preserve"> a </w:t>
      </w:r>
      <w:r w:rsidRPr="008060F5">
        <w:rPr>
          <w:rFonts w:cstheme="minorHAnsi"/>
          <w:color w:val="242021"/>
          <w:lang w:val="en-GB"/>
        </w:rPr>
        <w:t xml:space="preserve">budget provision for M&amp;E and contingency (Risks) plans. </w:t>
      </w:r>
    </w:p>
    <w:p w14:paraId="1891BA2F" w14:textId="77777777" w:rsidR="00132D28" w:rsidRPr="008060F5" w:rsidRDefault="00132D28" w:rsidP="00132D28">
      <w:pPr>
        <w:spacing w:before="120" w:after="120" w:line="276" w:lineRule="auto"/>
        <w:rPr>
          <w:rStyle w:val="fontstyle41"/>
          <w:rFonts w:asciiTheme="minorHAnsi" w:hAnsiTheme="minorHAnsi" w:cstheme="minorHAnsi"/>
          <w:sz w:val="22"/>
          <w:szCs w:val="22"/>
          <w:lang w:val="en-GB"/>
        </w:rPr>
      </w:pPr>
    </w:p>
    <w:p w14:paraId="76777FE2" w14:textId="77777777" w:rsidR="006D75A7" w:rsidRPr="008060F5" w:rsidRDefault="006D75A7" w:rsidP="006D75A7">
      <w:pPr>
        <w:pStyle w:val="ListParagraph"/>
        <w:spacing w:before="120" w:after="120" w:line="276" w:lineRule="auto"/>
        <w:rPr>
          <w:rStyle w:val="fontstyle41"/>
          <w:rFonts w:asciiTheme="minorHAnsi" w:hAnsiTheme="minorHAnsi" w:cstheme="minorHAnsi"/>
          <w:b/>
          <w:sz w:val="22"/>
          <w:szCs w:val="22"/>
          <w:lang w:val="en-GB"/>
        </w:rPr>
      </w:pPr>
      <w:r w:rsidRPr="008060F5">
        <w:rPr>
          <w:rStyle w:val="fontstyle41"/>
          <w:rFonts w:asciiTheme="minorHAnsi" w:hAnsiTheme="minorHAnsi" w:cstheme="minorHAnsi"/>
          <w:b/>
          <w:sz w:val="22"/>
          <w:szCs w:val="22"/>
          <w:lang w:val="en-GB"/>
        </w:rPr>
        <w:t xml:space="preserve">Annexes: </w:t>
      </w:r>
    </w:p>
    <w:p w14:paraId="138F003E" w14:textId="720B7243" w:rsidR="006D75A7" w:rsidRPr="008060F5" w:rsidRDefault="006D75A7" w:rsidP="006D75A7">
      <w:pPr>
        <w:pStyle w:val="ListParagraph"/>
        <w:numPr>
          <w:ilvl w:val="0"/>
          <w:numId w:val="29"/>
        </w:numPr>
        <w:spacing w:before="120" w:after="120" w:line="276" w:lineRule="auto"/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</w:pPr>
      <w:r w:rsidRPr="008060F5">
        <w:rPr>
          <w:rStyle w:val="fontstyle31"/>
          <w:rFonts w:asciiTheme="minorHAnsi" w:hAnsiTheme="minorHAnsi" w:cstheme="minorHAnsi"/>
          <w:sz w:val="22"/>
          <w:szCs w:val="22"/>
          <w:lang w:val="en-GB"/>
        </w:rPr>
        <w:t>Logical Framework Matrix</w:t>
      </w:r>
    </w:p>
    <w:p w14:paraId="2C04ABCE" w14:textId="4A3FD042" w:rsidR="006D75A7" w:rsidRPr="008060F5" w:rsidRDefault="006D75A7" w:rsidP="006D75A7">
      <w:pPr>
        <w:pStyle w:val="ListParagraph"/>
        <w:numPr>
          <w:ilvl w:val="0"/>
          <w:numId w:val="29"/>
        </w:numPr>
        <w:spacing w:before="120" w:after="120" w:line="276" w:lineRule="auto"/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</w:pPr>
      <w:r w:rsidRPr="008060F5">
        <w:rPr>
          <w:rStyle w:val="fontstyle31"/>
          <w:rFonts w:asciiTheme="minorHAnsi" w:hAnsiTheme="minorHAnsi" w:cstheme="minorHAnsi"/>
          <w:sz w:val="22"/>
          <w:szCs w:val="22"/>
          <w:lang w:val="en-GB"/>
        </w:rPr>
        <w:t>Budget</w:t>
      </w:r>
    </w:p>
    <w:p w14:paraId="55B83DFD" w14:textId="0D254654" w:rsidR="002F4F7C" w:rsidRPr="008060F5" w:rsidRDefault="00D959C8" w:rsidP="006D75A7">
      <w:pPr>
        <w:pStyle w:val="ListParagraph"/>
        <w:numPr>
          <w:ilvl w:val="0"/>
          <w:numId w:val="29"/>
        </w:numPr>
        <w:spacing w:before="120" w:after="120" w:line="276" w:lineRule="auto"/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</w:pPr>
      <w:r w:rsidRPr="008060F5">
        <w:rPr>
          <w:rStyle w:val="fontstyle31"/>
          <w:rFonts w:asciiTheme="minorHAnsi" w:hAnsiTheme="minorHAnsi" w:cstheme="minorHAnsi"/>
          <w:sz w:val="22"/>
          <w:szCs w:val="22"/>
          <w:lang w:val="en-GB"/>
        </w:rPr>
        <w:t xml:space="preserve">Organisational </w:t>
      </w:r>
      <w:r w:rsidR="006D75A7" w:rsidRPr="008060F5">
        <w:rPr>
          <w:rStyle w:val="fontstyle31"/>
          <w:rFonts w:asciiTheme="minorHAnsi" w:hAnsiTheme="minorHAnsi" w:cstheme="minorHAnsi"/>
          <w:sz w:val="22"/>
          <w:szCs w:val="22"/>
          <w:lang w:val="en-GB"/>
        </w:rPr>
        <w:t>chart and job descriptions</w:t>
      </w:r>
    </w:p>
    <w:p w14:paraId="3D06084A" w14:textId="54EB87B8" w:rsidR="006D75A7" w:rsidRPr="008060F5" w:rsidRDefault="006D75A7" w:rsidP="006D75A7">
      <w:pPr>
        <w:pStyle w:val="ListParagraph"/>
        <w:numPr>
          <w:ilvl w:val="0"/>
          <w:numId w:val="29"/>
        </w:numPr>
        <w:spacing w:before="120" w:after="120" w:line="276" w:lineRule="auto"/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</w:pPr>
      <w:r w:rsidRPr="008060F5">
        <w:rPr>
          <w:rStyle w:val="fontstyle31"/>
          <w:rFonts w:asciiTheme="minorHAnsi" w:hAnsiTheme="minorHAnsi" w:cstheme="minorHAnsi"/>
          <w:sz w:val="22"/>
          <w:szCs w:val="22"/>
          <w:lang w:val="en-GB"/>
        </w:rPr>
        <w:t>Project Implementation Plan (Calendar)</w:t>
      </w:r>
    </w:p>
    <w:p w14:paraId="6AC2811F" w14:textId="3819D680" w:rsidR="006D75A7" w:rsidRPr="008060F5" w:rsidRDefault="006D75A7" w:rsidP="006D75A7">
      <w:pPr>
        <w:pStyle w:val="ListParagraph"/>
        <w:numPr>
          <w:ilvl w:val="0"/>
          <w:numId w:val="29"/>
        </w:numPr>
        <w:spacing w:before="120" w:after="120" w:line="276" w:lineRule="auto"/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</w:pPr>
      <w:r w:rsidRPr="008060F5">
        <w:rPr>
          <w:rStyle w:val="fontstyle31"/>
          <w:rFonts w:asciiTheme="minorHAnsi" w:hAnsiTheme="minorHAnsi" w:cstheme="minorHAnsi"/>
          <w:sz w:val="22"/>
          <w:szCs w:val="22"/>
          <w:lang w:val="en-GB"/>
        </w:rPr>
        <w:t>M&amp;E Plan (if available)</w:t>
      </w:r>
    </w:p>
    <w:p w14:paraId="6BAFF987" w14:textId="5833B321" w:rsidR="003C4B48" w:rsidRPr="003C4B48" w:rsidRDefault="009072E9" w:rsidP="00182AA7">
      <w:pPr>
        <w:pStyle w:val="ListParagraph"/>
        <w:numPr>
          <w:ilvl w:val="0"/>
          <w:numId w:val="29"/>
        </w:numPr>
        <w:spacing w:before="120" w:after="120" w:line="276" w:lineRule="auto"/>
        <w:rPr>
          <w:rStyle w:val="fontstyle31"/>
          <w:rFonts w:asciiTheme="minorHAnsi" w:hAnsiTheme="minorHAnsi" w:cstheme="minorHAnsi"/>
          <w:sz w:val="22"/>
          <w:szCs w:val="22"/>
          <w:lang w:val="en-GB"/>
        </w:rPr>
      </w:pPr>
      <w:r w:rsidRPr="003C4B48">
        <w:rPr>
          <w:rStyle w:val="fontstyle31"/>
          <w:rFonts w:asciiTheme="minorHAnsi" w:hAnsiTheme="minorHAnsi" w:cstheme="minorHAnsi"/>
          <w:sz w:val="22"/>
          <w:szCs w:val="22"/>
          <w:lang w:val="en-GB"/>
        </w:rPr>
        <w:t>Agreements with local or co-financing partners (if applicable)</w:t>
      </w:r>
      <w:r w:rsidR="001D7A16">
        <w:rPr>
          <w:rStyle w:val="fontstyle31"/>
          <w:rFonts w:asciiTheme="minorHAnsi" w:hAnsiTheme="minorHAnsi" w:cstheme="minorHAnsi"/>
          <w:sz w:val="22"/>
          <w:szCs w:val="22"/>
          <w:lang w:val="en-GB"/>
        </w:rPr>
        <w:t>.</w:t>
      </w:r>
      <w:r w:rsidR="003C4B48" w:rsidRPr="003C4B48">
        <w:rPr>
          <w:rStyle w:val="fontstyle31"/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6A3F2547" w14:textId="77777777" w:rsidR="00CE7EEE" w:rsidRDefault="00CE7EEE" w:rsidP="00A44C70">
      <w:pPr>
        <w:spacing w:before="120" w:after="120" w:line="276" w:lineRule="auto"/>
        <w:jc w:val="center"/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  <w:sectPr w:rsidR="00CE7EEE" w:rsidSect="001D736F">
          <w:headerReference w:type="default" r:id="rId11"/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D229262" w14:textId="7F60C4F6" w:rsidR="00E7102D" w:rsidRDefault="007035B8" w:rsidP="007035B8">
      <w:pPr>
        <w:spacing w:before="120" w:after="120" w:line="276" w:lineRule="auto"/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Annex 2: </w:t>
      </w:r>
      <w:r w:rsidR="00FA3B1D"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  <w:t xml:space="preserve">Explained </w:t>
      </w:r>
      <w:proofErr w:type="spellStart"/>
      <w:r w:rsidR="001D7A16"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  <w:t>Logframe</w:t>
      </w:r>
      <w:proofErr w:type="spellEnd"/>
      <w:r w:rsidR="001D7A16"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FA3B1D"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  <w:t>Template</w:t>
      </w:r>
      <w:r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  <w:t xml:space="preserve"> (a blank template on next page)</w:t>
      </w:r>
      <w:r w:rsidR="00FA3B1D"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  <w:t>: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5211"/>
        <w:gridCol w:w="4252"/>
        <w:gridCol w:w="2694"/>
        <w:gridCol w:w="2977"/>
      </w:tblGrid>
      <w:tr w:rsidR="00F80D53" w14:paraId="1FFC570B" w14:textId="77777777" w:rsidTr="007035B8">
        <w:trPr>
          <w:trHeight w:val="227"/>
        </w:trPr>
        <w:tc>
          <w:tcPr>
            <w:tcW w:w="5211" w:type="dxa"/>
            <w:shd w:val="clear" w:color="auto" w:fill="auto"/>
          </w:tcPr>
          <w:p w14:paraId="542D4A32" w14:textId="77777777" w:rsidR="00FA3B1D" w:rsidRDefault="00FA3B1D" w:rsidP="00763CEF">
            <w:pPr>
              <w:spacing w:before="120" w:after="120"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HIERARCHY OF OBJECTIVES</w:t>
            </w:r>
          </w:p>
        </w:tc>
        <w:tc>
          <w:tcPr>
            <w:tcW w:w="4252" w:type="dxa"/>
            <w:shd w:val="clear" w:color="auto" w:fill="auto"/>
          </w:tcPr>
          <w:p w14:paraId="68843A87" w14:textId="77777777" w:rsidR="00FA3B1D" w:rsidRDefault="00FA3B1D" w:rsidP="00763CEF">
            <w:pPr>
              <w:spacing w:before="120" w:after="120"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KEY INDICATORS</w:t>
            </w:r>
          </w:p>
        </w:tc>
        <w:tc>
          <w:tcPr>
            <w:tcW w:w="2694" w:type="dxa"/>
            <w:shd w:val="clear" w:color="auto" w:fill="auto"/>
          </w:tcPr>
          <w:p w14:paraId="33C62922" w14:textId="77777777" w:rsidR="00FA3B1D" w:rsidRDefault="00FA3B1D" w:rsidP="00763CEF">
            <w:pPr>
              <w:spacing w:before="120" w:after="120"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DATA SORUCES, MEANS OF VERIFICATION</w:t>
            </w:r>
          </w:p>
        </w:tc>
        <w:tc>
          <w:tcPr>
            <w:tcW w:w="2977" w:type="dxa"/>
            <w:shd w:val="clear" w:color="auto" w:fill="auto"/>
          </w:tcPr>
          <w:p w14:paraId="5424B9E5" w14:textId="77777777" w:rsidR="00FA3B1D" w:rsidRDefault="00FA3B1D" w:rsidP="00763CEF">
            <w:pPr>
              <w:spacing w:before="120" w:after="120"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FA3B1D" w14:paraId="1BF3C36D" w14:textId="77777777" w:rsidTr="007035B8">
        <w:trPr>
          <w:trHeight w:val="170"/>
        </w:trPr>
        <w:tc>
          <w:tcPr>
            <w:tcW w:w="12157" w:type="dxa"/>
            <w:gridSpan w:val="3"/>
            <w:shd w:val="clear" w:color="auto" w:fill="A8D08D" w:themeFill="accent6" w:themeFillTint="99"/>
          </w:tcPr>
          <w:p w14:paraId="2EA3F419" w14:textId="77777777" w:rsidR="00FA3B1D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Impact (Overall Goal):</w:t>
            </w:r>
          </w:p>
        </w:tc>
        <w:tc>
          <w:tcPr>
            <w:tcW w:w="2977" w:type="dxa"/>
          </w:tcPr>
          <w:p w14:paraId="62D83846" w14:textId="77777777" w:rsidR="00FA3B1D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F80D53" w14:paraId="50CDEFC5" w14:textId="77777777" w:rsidTr="007035B8">
        <w:trPr>
          <w:trHeight w:val="170"/>
        </w:trPr>
        <w:tc>
          <w:tcPr>
            <w:tcW w:w="5211" w:type="dxa"/>
            <w:shd w:val="clear" w:color="auto" w:fill="auto"/>
          </w:tcPr>
          <w:p w14:paraId="2212D1A1" w14:textId="70153F28" w:rsidR="001F0D1D" w:rsidRPr="00876AE0" w:rsidRDefault="003A36A2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3A36A2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>Hints: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r w:rsidR="00E31CBC" w:rsidRPr="00406526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This </w:t>
            </w:r>
            <w:r w:rsidR="00A86F35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refers </w:t>
            </w:r>
            <w:r w:rsidR="00AC7DF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to improved conditions for the society</w:t>
            </w:r>
            <w:r w:rsidR="00ED2DD0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, </w:t>
            </w:r>
            <w:r w:rsidR="00AC7DF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specific groups of </w:t>
            </w:r>
            <w:r w:rsidR="00ED2DD0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population</w:t>
            </w:r>
            <w:r w:rsidR="00AE7D6C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.</w:t>
            </w:r>
          </w:p>
          <w:p w14:paraId="07950041" w14:textId="4EA4696E" w:rsidR="003A36A2" w:rsidRDefault="004D73DF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For</w:t>
            </w:r>
            <w:r w:rsidR="003946D2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multi-phase projects, the overall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goal should not change</w:t>
            </w:r>
            <w:r w:rsidR="0027028E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as progress at this level is a long-term process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. </w:t>
            </w:r>
          </w:p>
          <w:p w14:paraId="78AC653C" w14:textId="77777777" w:rsidR="004D73DF" w:rsidRDefault="004D73DF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  <w:p w14:paraId="4CC104A9" w14:textId="77777777" w:rsidR="002C76EF" w:rsidRDefault="003A36A2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</w:pPr>
            <w:r w:rsidRPr="003A36A2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>Example</w:t>
            </w:r>
            <w:r w:rsidR="001B2C79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>s</w:t>
            </w:r>
            <w:r w:rsidRPr="003A36A2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 xml:space="preserve">: </w:t>
            </w:r>
          </w:p>
          <w:p w14:paraId="1A64DCC3" w14:textId="678195D5" w:rsidR="003A36A2" w:rsidRPr="00F80D53" w:rsidRDefault="002C76EF" w:rsidP="00F80D53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Vulnerable groups of </w:t>
            </w:r>
            <w:r w:rsid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youth</w:t>
            </w:r>
            <w:r w:rsidRP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have access to quality education.</w:t>
            </w:r>
          </w:p>
          <w:p w14:paraId="75CD0285" w14:textId="77B33AC5" w:rsidR="00AD2BA3" w:rsidRPr="00F80D53" w:rsidRDefault="00AD2BA3" w:rsidP="00F80D53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Trainees </w:t>
            </w:r>
            <w:r w:rsidR="006E6059" w:rsidRP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enjoy higher employability </w:t>
            </w:r>
            <w:r w:rsidR="00990AD6" w:rsidRP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after graduating VET</w:t>
            </w:r>
          </w:p>
          <w:p w14:paraId="5BDCBE36" w14:textId="1383928C" w:rsidR="00990AD6" w:rsidRPr="00F80D53" w:rsidRDefault="00561D04" w:rsidP="00F80D53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Young people not in Education, Employment or Training (NEET)</w:t>
            </w:r>
            <w:r w:rsidR="00FA5852" w:rsidRP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9D238E" w:rsidRP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empo</w:t>
            </w:r>
            <w:r w:rsidR="004431EF" w:rsidRP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wered to </w:t>
            </w:r>
            <w:r w:rsidR="00D837F4" w:rsidRP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find </w:t>
            </w:r>
            <w:r w:rsidR="00924A61" w:rsidRP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 xml:space="preserve">job </w:t>
            </w:r>
            <w:r w:rsidR="00D837F4" w:rsidRPr="00F80D53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opportunities</w:t>
            </w:r>
          </w:p>
          <w:p w14:paraId="719CF8F2" w14:textId="2BA60043" w:rsidR="003A36A2" w:rsidRPr="003A36A2" w:rsidRDefault="003A36A2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46E71863" w14:textId="5DA6B220" w:rsidR="00110A84" w:rsidRDefault="007C14C4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Impact indicators are essentially used during </w:t>
            </w:r>
            <w:r w:rsidR="00F566D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reviews, evaluations, and ex-post impact assessments. </w:t>
            </w:r>
          </w:p>
          <w:p w14:paraId="0E612E53" w14:textId="77777777" w:rsidR="00DC5575" w:rsidRDefault="00DC5575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  <w:p w14:paraId="77F33707" w14:textId="5FC62EFF" w:rsidR="008F2C0D" w:rsidRPr="00A74C4A" w:rsidRDefault="0035703C" w:rsidP="00A74C4A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Impact indicators often </w:t>
            </w:r>
            <w:r w:rsidR="00557E9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include</w:t>
            </w:r>
            <w:r w:rsidR="00BE20C6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2939AF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national level </w:t>
            </w:r>
            <w:r w:rsidR="002F61F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data </w:t>
            </w:r>
            <w:r w:rsidR="002939AF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(e.g. </w:t>
            </w:r>
            <w:r w:rsidR="00A74C4A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  <w:r w:rsidR="0045373E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ducational attainment </w:t>
            </w:r>
            <w:r w:rsidR="00A74C4A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of active population, </w:t>
            </w:r>
            <w:r w:rsidR="00F44641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employment rate of recent graduates, </w:t>
            </w:r>
            <w:r w:rsidR="00A74C4A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NEET rate</w:t>
            </w:r>
            <w:r w:rsidR="00F44641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by skill level</w:t>
            </w:r>
            <w:r w:rsidR="00A74C4A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, unemployment rate, school-to-work transition time, PISA scores, ranking in an international index, percentage of girls/excluded groups who complete secondary education) </w:t>
            </w:r>
          </w:p>
        </w:tc>
        <w:tc>
          <w:tcPr>
            <w:tcW w:w="2694" w:type="dxa"/>
            <w:shd w:val="clear" w:color="auto" w:fill="auto"/>
          </w:tcPr>
          <w:p w14:paraId="489305A6" w14:textId="5618AC00" w:rsidR="00FA3B1D" w:rsidRPr="00C058FB" w:rsidRDefault="0000378F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The source</w:t>
            </w:r>
            <w:r w:rsidR="00EB6FF6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of data at this level often depend on </w:t>
            </w:r>
            <w:r w:rsidR="00C653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other actors (e.g. ministries, national </w:t>
            </w:r>
            <w:r w:rsidR="007942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bu</w:t>
            </w:r>
            <w:r w:rsidR="00375609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reau of</w:t>
            </w:r>
            <w:r w:rsidR="00C653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statistics, </w:t>
            </w:r>
            <w:r w:rsidR="00FB5C79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international </w:t>
            </w:r>
            <w:r w:rsidR="006A415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reports on Moldova), thus, the availability of</w:t>
            </w:r>
            <w:r w:rsidR="00D62B99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data at later stages must be checked. </w:t>
            </w:r>
          </w:p>
        </w:tc>
        <w:tc>
          <w:tcPr>
            <w:tcW w:w="2977" w:type="dxa"/>
            <w:shd w:val="clear" w:color="auto" w:fill="auto"/>
          </w:tcPr>
          <w:p w14:paraId="4B4C7FC1" w14:textId="77777777" w:rsidR="00FA3B1D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FA3B1D" w14:paraId="656DEAD1" w14:textId="77777777" w:rsidTr="007035B8">
        <w:trPr>
          <w:trHeight w:val="170"/>
        </w:trPr>
        <w:tc>
          <w:tcPr>
            <w:tcW w:w="12157" w:type="dxa"/>
            <w:gridSpan w:val="3"/>
            <w:shd w:val="clear" w:color="auto" w:fill="A8D08D" w:themeFill="accent6" w:themeFillTint="99"/>
          </w:tcPr>
          <w:p w14:paraId="07743E8C" w14:textId="77777777" w:rsidR="00FA3B1D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Outcome(s)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11903C81" w14:textId="77777777" w:rsidR="00FA3B1D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ASSUMPTIONS</w:t>
            </w:r>
          </w:p>
        </w:tc>
      </w:tr>
      <w:tr w:rsidR="00F80D53" w14:paraId="2158167A" w14:textId="77777777" w:rsidTr="007035B8">
        <w:trPr>
          <w:trHeight w:val="170"/>
        </w:trPr>
        <w:tc>
          <w:tcPr>
            <w:tcW w:w="5211" w:type="dxa"/>
          </w:tcPr>
          <w:p w14:paraId="3B77A542" w14:textId="45EA2279" w:rsidR="000033AE" w:rsidRDefault="002D19A4" w:rsidP="002D19A4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3A36A2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>Hints: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r w:rsidR="000C07CA" w:rsidRPr="00D155A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This </w:t>
            </w:r>
            <w:r w:rsidR="00D155AB" w:rsidRPr="00D155A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refers to an effect on the users of </w:t>
            </w:r>
            <w:r w:rsidR="00223C9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delivered </w:t>
            </w:r>
            <w:r w:rsidR="00D155AB" w:rsidRPr="008D5510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outputs</w:t>
            </w:r>
            <w:r w:rsidR="00223C9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. </w:t>
            </w:r>
            <w:r w:rsidR="00C44A8C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Often it</w:t>
            </w:r>
            <w:r w:rsidR="00223C9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C44A8C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targets</w:t>
            </w:r>
            <w:r w:rsidR="00C515B7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a change in</w:t>
            </w:r>
            <w:r w:rsidR="00223C9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performance of</w:t>
            </w:r>
            <w:r w:rsidR="00345CE6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223C9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institution</w:t>
            </w:r>
            <w:r w:rsidR="00814790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(s)</w:t>
            </w:r>
            <w:r w:rsidR="00345CE6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</w:t>
            </w:r>
            <w:r w:rsidR="00C97B7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in </w:t>
            </w:r>
            <w:r w:rsidR="00345CE6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behaviour of targeted group</w:t>
            </w:r>
            <w:r w:rsidR="00C216E0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(</w:t>
            </w:r>
            <w:r w:rsidR="00345CE6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</w:t>
            </w:r>
            <w:r w:rsidR="00C216E0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).</w:t>
            </w:r>
            <w:r w:rsidR="00907DE0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C97B7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Outcomes </w:t>
            </w:r>
            <w:r w:rsidR="00CC526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may refer to quality</w:t>
            </w:r>
            <w:r w:rsidR="00352307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, </w:t>
            </w:r>
            <w:proofErr w:type="gramStart"/>
            <w:r w:rsidR="00352307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quantity</w:t>
            </w:r>
            <w:proofErr w:type="gramEnd"/>
            <w:r w:rsidR="00352307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14133A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or timeliness</w:t>
            </w:r>
            <w:r w:rsidR="0065779C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in the delivery of a service for </w:t>
            </w:r>
            <w:r w:rsidR="0006528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population</w:t>
            </w:r>
            <w:r w:rsidR="0014133A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. </w:t>
            </w:r>
          </w:p>
          <w:p w14:paraId="752CC35A" w14:textId="77777777" w:rsidR="000033AE" w:rsidRPr="00D155AB" w:rsidRDefault="000033AE" w:rsidP="002D19A4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  <w:p w14:paraId="02A9B3C5" w14:textId="77777777" w:rsidR="002D19A4" w:rsidRDefault="002D19A4" w:rsidP="002D19A4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</w:pPr>
            <w:r w:rsidRPr="003A36A2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 xml:space="preserve">Example: </w:t>
            </w:r>
          </w:p>
          <w:p w14:paraId="281806C5" w14:textId="758B363F" w:rsidR="004A7DA6" w:rsidRDefault="00DF6159" w:rsidP="00505E1D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5E1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Imp</w:t>
            </w:r>
            <w:r w:rsidR="00640A6D" w:rsidRPr="00505E1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roved quality of teaching in p</w:t>
            </w:r>
            <w:r w:rsidR="00505E1D" w:rsidRPr="00505E1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artner institution</w:t>
            </w:r>
          </w:p>
          <w:p w14:paraId="74CCCA01" w14:textId="04E6AF76" w:rsidR="00505E1D" w:rsidRPr="00483B4A" w:rsidRDefault="00AC1A14" w:rsidP="00483B4A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Increased ICT skills among </w:t>
            </w:r>
            <w:r w:rsidR="008A25D2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pupils/VET students</w:t>
            </w:r>
          </w:p>
          <w:p w14:paraId="44D6387B" w14:textId="77777777" w:rsidR="00FA3B1D" w:rsidRPr="00C058FB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69419761" w14:textId="4455C294" w:rsidR="00FA3B1D" w:rsidRDefault="00282605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Outcome indicators depict the situation towards the end of the project</w:t>
            </w:r>
            <w:r w:rsidR="000803C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, thus, provide an indicator whether the project purpose was achieved. </w:t>
            </w:r>
          </w:p>
          <w:p w14:paraId="713119FB" w14:textId="77777777" w:rsidR="000803CD" w:rsidRPr="00C058FB" w:rsidRDefault="000803C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  <w:p w14:paraId="424A0D6D" w14:textId="77439920" w:rsidR="00782C57" w:rsidRPr="00C058FB" w:rsidRDefault="00782C57" w:rsidP="003213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2DF1D57B" w14:textId="77777777" w:rsidR="00FA3B1D" w:rsidRPr="00C058FB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3197A314" w14:textId="0F6A15BD" w:rsidR="00FA3B1D" w:rsidRPr="00C058FB" w:rsidRDefault="00D311F0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</w:t>
            </w:r>
            <w:r w:rsidR="00ED369C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ssumptions </w:t>
            </w:r>
            <w:r w:rsidR="00357725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at this level </w:t>
            </w:r>
            <w:r w:rsidR="00ED369C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refer to conditions </w:t>
            </w:r>
            <w:r w:rsidR="002F7E75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that are necessary for </w:t>
            </w:r>
            <w:r w:rsidR="00296166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progress </w:t>
            </w:r>
            <w:r w:rsidR="00D5145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towards impact</w:t>
            </w:r>
            <w:r w:rsidR="0024086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e.g.</w:t>
            </w:r>
            <w:r w:rsidR="00D911F7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2E1717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factors that contribute to impact </w:t>
            </w:r>
            <w:r w:rsidR="00C56AEF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that are not under the control of the project.</w:t>
            </w:r>
          </w:p>
        </w:tc>
      </w:tr>
      <w:tr w:rsidR="00FA3B1D" w14:paraId="02201470" w14:textId="77777777" w:rsidTr="007035B8">
        <w:trPr>
          <w:trHeight w:val="170"/>
        </w:trPr>
        <w:tc>
          <w:tcPr>
            <w:tcW w:w="12157" w:type="dxa"/>
            <w:gridSpan w:val="3"/>
            <w:shd w:val="clear" w:color="auto" w:fill="9CC2E5" w:themeFill="accent5" w:themeFillTint="99"/>
          </w:tcPr>
          <w:p w14:paraId="293EFA39" w14:textId="77777777" w:rsidR="00FA3B1D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Outputs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70121E44" w14:textId="77777777" w:rsidR="00FA3B1D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F80D53" w14:paraId="45AA2291" w14:textId="77777777" w:rsidTr="007035B8">
        <w:trPr>
          <w:trHeight w:val="170"/>
        </w:trPr>
        <w:tc>
          <w:tcPr>
            <w:tcW w:w="5211" w:type="dxa"/>
          </w:tcPr>
          <w:p w14:paraId="3AE4FBEE" w14:textId="7C43452C" w:rsidR="002D19A4" w:rsidRDefault="002D19A4" w:rsidP="002D19A4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3A36A2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>Hints: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r w:rsidR="00C61F3B" w:rsidRPr="00C61F3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Ou</w:t>
            </w:r>
            <w:r w:rsidR="00C61F3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</w:t>
            </w:r>
            <w:r w:rsidR="00C61F3B" w:rsidRPr="00C61F3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puts</w:t>
            </w:r>
            <w:r w:rsidR="00C61F3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5414C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should not list every individual product/service delivered part of the project</w:t>
            </w:r>
            <w:r w:rsidR="001A08C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(e.g. seminar, manual, IT equipment). I</w:t>
            </w:r>
            <w:r w:rsidR="00EE606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nstead</w:t>
            </w:r>
            <w:r w:rsidR="001A08C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F83C4F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outputs </w:t>
            </w:r>
            <w:r w:rsidR="00A6716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could </w:t>
            </w:r>
            <w:r w:rsidR="00F83C4F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be clustered</w:t>
            </w:r>
            <w:r w:rsidR="00D9734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to the </w:t>
            </w:r>
            <w:r w:rsidR="0027726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extent</w:t>
            </w:r>
            <w:r w:rsidR="00D9734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possible</w:t>
            </w:r>
            <w:r w:rsidR="00A6716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5E3AF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(</w:t>
            </w:r>
            <w:r w:rsidR="00A1770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e.g. policy support, </w:t>
            </w:r>
            <w:r w:rsidR="005C13A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capacity </w:t>
            </w:r>
            <w:r w:rsidR="00E8654C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building, </w:t>
            </w:r>
            <w:r w:rsidR="00C906B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competenc</w:t>
            </w:r>
            <w:r w:rsidR="00F31432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es</w:t>
            </w:r>
            <w:r w:rsidR="003B2E34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skills</w:t>
            </w:r>
            <w:r w:rsidR="00320A31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know-how</w:t>
            </w:r>
            <w:r w:rsidR="001A08C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)</w:t>
            </w:r>
            <w:r w:rsidR="00B77410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. </w:t>
            </w:r>
          </w:p>
          <w:p w14:paraId="3FFBFEF5" w14:textId="50A8202C" w:rsidR="00AE166B" w:rsidRPr="00953A21" w:rsidRDefault="00953A21" w:rsidP="002D19A4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953A21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Outputs are </w:t>
            </w:r>
            <w:r w:rsidR="006B1DCC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direct </w:t>
            </w:r>
            <w:r w:rsidRPr="00953A21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results</w:t>
            </w:r>
            <w:r w:rsidR="006B1DCC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from activities</w:t>
            </w:r>
            <w:r w:rsidRPr="00953A21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that the project is fully in control of delivering. </w:t>
            </w:r>
          </w:p>
          <w:p w14:paraId="7DA19FE4" w14:textId="77777777" w:rsidR="002D19A4" w:rsidRDefault="002D19A4" w:rsidP="002D19A4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  <w:p w14:paraId="71582D58" w14:textId="77777777" w:rsidR="007B393E" w:rsidRDefault="002D19A4" w:rsidP="002D19A4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</w:pPr>
            <w:r w:rsidRPr="003A36A2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 xml:space="preserve">Example: </w:t>
            </w:r>
          </w:p>
          <w:p w14:paraId="3C7FE424" w14:textId="692952BE" w:rsidR="002D19A4" w:rsidRDefault="005D4DB0" w:rsidP="008F5441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F5441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Teacher </w:t>
            </w:r>
            <w:r w:rsidR="00627460" w:rsidRPr="008F5441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</w:t>
            </w:r>
            <w:r w:rsidRPr="00595919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raining</w:t>
            </w:r>
            <w:r w:rsidR="00627460" w:rsidRPr="00655BCA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 delivered for partner schools</w:t>
            </w:r>
          </w:p>
          <w:p w14:paraId="52AD1236" w14:textId="2B40DC85" w:rsidR="00595919" w:rsidRDefault="00655BCA" w:rsidP="008F5441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New courses on XX piloted</w:t>
            </w:r>
            <w:r w:rsidR="00367CDE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EB4D6A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and institutionalised</w:t>
            </w:r>
          </w:p>
          <w:p w14:paraId="29383354" w14:textId="77777777" w:rsidR="00FA3B1D" w:rsidRDefault="007F74FA" w:rsidP="000720DF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Online platform for XX is in place</w:t>
            </w:r>
          </w:p>
          <w:p w14:paraId="23BCB85F" w14:textId="0A8AE438" w:rsidR="00782C57" w:rsidRPr="001D7A16" w:rsidRDefault="00134257" w:rsidP="001D7A1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Law/regulation on XX submitted to Government/parliament</w:t>
            </w:r>
          </w:p>
        </w:tc>
        <w:tc>
          <w:tcPr>
            <w:tcW w:w="4252" w:type="dxa"/>
          </w:tcPr>
          <w:p w14:paraId="3552173E" w14:textId="46DE68BC" w:rsidR="00B75AD5" w:rsidRPr="00B75AD5" w:rsidRDefault="00B2630E" w:rsidP="00763CEF">
            <w:pPr>
              <w:spacing w:line="276" w:lineRule="auto"/>
              <w:rPr>
                <w:rStyle w:val="fontstyle31"/>
                <w:bCs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Output indicators </w:t>
            </w:r>
            <w:r w:rsidR="00F47A0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should </w:t>
            </w:r>
            <w:r w:rsidR="003D3A35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measure </w:t>
            </w:r>
            <w:r w:rsidR="00F47A0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not only </w:t>
            </w:r>
            <w:r w:rsidR="003D3A35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the quantity</w:t>
            </w:r>
            <w:r w:rsidR="009E50AF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but also the</w:t>
            </w:r>
            <w:r w:rsidR="003D3A35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quality of outputs. </w:t>
            </w:r>
            <w:r w:rsidR="00ED7252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For example, number of participants </w:t>
            </w:r>
            <w:r w:rsidR="00DF362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in a training </w:t>
            </w:r>
            <w:r w:rsidR="00E45C6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is not sufficient for assessing the usefulness</w:t>
            </w:r>
            <w:r w:rsidR="000345E7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E45C6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and </w:t>
            </w:r>
            <w:r w:rsidR="004F0D7A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quality of that activity</w:t>
            </w:r>
            <w:r w:rsidR="000345E7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. Yet, quality and rele</w:t>
            </w:r>
            <w:r w:rsidR="00A4780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vance of what is delivered </w:t>
            </w:r>
            <w:r w:rsidR="00622A1F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represents often key assumption</w:t>
            </w:r>
            <w:r w:rsidR="00D7407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</w:t>
            </w:r>
            <w:r w:rsidR="00622A1F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for the causality between output and outcome</w:t>
            </w:r>
            <w:r w:rsidR="00D7407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, hence </w:t>
            </w:r>
            <w:r w:rsidR="00F53C39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should be measured</w:t>
            </w:r>
            <w:r w:rsidR="00B75AD5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.</w:t>
            </w:r>
            <w:r w:rsidR="00B75AD5">
              <w:rPr>
                <w:rStyle w:val="fontstyle31"/>
                <w:bCs/>
              </w:rPr>
              <w:t xml:space="preserve"> </w:t>
            </w:r>
          </w:p>
          <w:p w14:paraId="060DAFA2" w14:textId="63F3D5B3" w:rsidR="00FA3B1D" w:rsidRPr="00C058FB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</w:tcPr>
          <w:p w14:paraId="5617950B" w14:textId="77777777" w:rsidR="00FA3B1D" w:rsidRPr="00C058FB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61BDB3DD" w14:textId="16FB4CF7" w:rsidR="00FA3B1D" w:rsidRPr="00C058FB" w:rsidRDefault="005375F0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At this level, </w:t>
            </w:r>
            <w:r w:rsidR="00EE4C31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assumptions are the key external factors</w:t>
            </w:r>
            <w:r w:rsidR="00F92F1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/conditions that would make the achievement of the outcome more likely</w:t>
            </w:r>
            <w:r w:rsidR="00FA3F9A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. </w:t>
            </w:r>
            <w:r w:rsidR="00BD194F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Often, these assumptions refer to </w:t>
            </w:r>
            <w:r w:rsidR="00671D4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</w:t>
            </w:r>
            <w:r w:rsidR="005B15B5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use of the outputs</w:t>
            </w:r>
            <w:r w:rsidR="002E2EB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by the target group according to the intended purpose</w:t>
            </w:r>
            <w:r w:rsidR="00B73C9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e.g. the motivation to</w:t>
            </w:r>
            <w:r w:rsidR="00411875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942514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use the outputs</w:t>
            </w:r>
            <w:r w:rsidR="001F517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, the</w:t>
            </w:r>
            <w:r w:rsidR="002E2EB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1D5C15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quality of outputs</w:t>
            </w:r>
            <w:r w:rsidR="001F517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, the </w:t>
            </w:r>
            <w:r w:rsidR="00FB2CE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existing opportunities t</w:t>
            </w:r>
            <w:r w:rsidR="008517B0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hat facilitate the </w:t>
            </w:r>
            <w:r w:rsidR="00FB2CE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use of project outputs</w:t>
            </w:r>
            <w:r w:rsidR="001D28AE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. </w:t>
            </w:r>
          </w:p>
        </w:tc>
      </w:tr>
      <w:tr w:rsidR="00FA3B1D" w14:paraId="0A0F0DBA" w14:textId="77777777" w:rsidTr="007035B8">
        <w:trPr>
          <w:trHeight w:val="170"/>
        </w:trPr>
        <w:tc>
          <w:tcPr>
            <w:tcW w:w="5211" w:type="dxa"/>
            <w:shd w:val="clear" w:color="auto" w:fill="9CC2E5" w:themeFill="accent5" w:themeFillTint="99"/>
          </w:tcPr>
          <w:p w14:paraId="7B97899B" w14:textId="77777777" w:rsidR="00FA3B1D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6946" w:type="dxa"/>
            <w:gridSpan w:val="2"/>
            <w:shd w:val="clear" w:color="auto" w:fill="9CC2E5" w:themeFill="accent5" w:themeFillTint="99"/>
          </w:tcPr>
          <w:p w14:paraId="7F870BB8" w14:textId="77777777" w:rsidR="00FA3B1D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Inputs (means, resources)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14:paraId="7AD9A154" w14:textId="77777777" w:rsidR="00FA3B1D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FA3B1D" w14:paraId="6BA13257" w14:textId="77777777" w:rsidTr="007035B8">
        <w:trPr>
          <w:trHeight w:val="170"/>
        </w:trPr>
        <w:tc>
          <w:tcPr>
            <w:tcW w:w="5211" w:type="dxa"/>
            <w:shd w:val="clear" w:color="auto" w:fill="auto"/>
          </w:tcPr>
          <w:p w14:paraId="16F1DFB2" w14:textId="578F78CC" w:rsidR="00FA3B1D" w:rsidRDefault="00FA3B1D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List of activities </w:t>
            </w:r>
            <w:r w:rsidR="00763BE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per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Output:</w:t>
            </w:r>
          </w:p>
          <w:p w14:paraId="34CA2C35" w14:textId="77777777" w:rsidR="005D3444" w:rsidRDefault="005D3444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  <w:p w14:paraId="7E8E55EF" w14:textId="15835A7E" w:rsidR="005D3444" w:rsidRPr="00DC71D6" w:rsidRDefault="005D3444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006C4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u w:val="single"/>
                <w:lang w:val="en-GB"/>
              </w:rPr>
              <w:t>Hint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: The focus here is on </w:t>
            </w:r>
            <w:r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what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the project is to deliver </w:t>
            </w:r>
            <w:r w:rsidR="00DC71D6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(not on </w:t>
            </w:r>
            <w:r w:rsidR="00DC71D6">
              <w:rPr>
                <w:rStyle w:val="fontstyle31"/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how</w:t>
            </w:r>
            <w:r w:rsidR="00DC71D6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).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583A8F6" w14:textId="7084E6C9" w:rsidR="00FA3B1D" w:rsidRPr="00C058FB" w:rsidRDefault="00F51F05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This section is optional</w:t>
            </w:r>
            <w:r w:rsidR="008B43B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. Inputs include </w:t>
            </w:r>
            <w:r w:rsidR="00251353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personne</w:t>
            </w:r>
            <w:r w:rsidR="009F14BD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l, </w:t>
            </w:r>
            <w:r w:rsidR="009A61B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equipment, finances necessary to carry out the planned activities</w:t>
            </w:r>
            <w:r w:rsidR="0085192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and manage the project. </w:t>
            </w:r>
          </w:p>
        </w:tc>
        <w:tc>
          <w:tcPr>
            <w:tcW w:w="2977" w:type="dxa"/>
            <w:shd w:val="clear" w:color="auto" w:fill="auto"/>
          </w:tcPr>
          <w:p w14:paraId="16F5B804" w14:textId="429CD7E1" w:rsidR="00F926E8" w:rsidRPr="00C058FB" w:rsidRDefault="00924165" w:rsidP="00763CEF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</w:t>
            </w:r>
            <w:r w:rsidR="0059277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ssumptions at 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activity and input level </w:t>
            </w:r>
            <w:r w:rsidR="002156B0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are conditions</w:t>
            </w:r>
            <w:r w:rsidR="00F862E7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that </w:t>
            </w:r>
            <w:r w:rsidR="00155AA1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are essential for the ac</w:t>
            </w:r>
            <w:r w:rsidR="001A0BB1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hievement of outputs</w:t>
            </w:r>
            <w:r w:rsidR="0091625E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. </w:t>
            </w:r>
            <w:r w:rsidR="0049792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Here </w:t>
            </w:r>
            <w:r w:rsidR="003D4D3C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assumptions could </w:t>
            </w:r>
            <w:r w:rsidR="005B36C6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refer to </w:t>
            </w:r>
            <w:r w:rsidR="006F671F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the reach of </w:t>
            </w:r>
            <w:r w:rsidR="00F86BA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intended population (</w:t>
            </w:r>
            <w:r w:rsidR="00CD2325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enrolment</w:t>
            </w:r>
            <w:r w:rsidR="00F4198F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, participation, </w:t>
            </w:r>
            <w:r w:rsidR="00BF1188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access to information), and motivation </w:t>
            </w:r>
            <w:r w:rsidR="00AC762E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(</w:t>
            </w:r>
            <w:r w:rsidR="00AB46FA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actor’s willingness to take part in activities) etc. </w:t>
            </w:r>
          </w:p>
        </w:tc>
      </w:tr>
    </w:tbl>
    <w:p w14:paraId="79F73D06" w14:textId="77777777" w:rsidR="001D7A16" w:rsidRDefault="001D7A16">
      <w:pPr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14:paraId="75AD0D75" w14:textId="291FED89" w:rsidR="001D7A16" w:rsidRDefault="001D7A16" w:rsidP="001D7A16">
      <w:pPr>
        <w:spacing w:before="120" w:after="120" w:line="276" w:lineRule="auto"/>
        <w:jc w:val="center"/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  <w:lastRenderedPageBreak/>
        <w:t xml:space="preserve">Blank </w:t>
      </w:r>
      <w:r w:rsidR="00D730F5"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  <w:t>T</w:t>
      </w:r>
      <w:r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  <w:t>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4111"/>
        <w:gridCol w:w="3544"/>
      </w:tblGrid>
      <w:tr w:rsidR="001D7A16" w14:paraId="057D860D" w14:textId="77777777" w:rsidTr="00A1389C">
        <w:trPr>
          <w:trHeight w:val="227"/>
        </w:trPr>
        <w:tc>
          <w:tcPr>
            <w:tcW w:w="3510" w:type="dxa"/>
            <w:shd w:val="clear" w:color="auto" w:fill="auto"/>
          </w:tcPr>
          <w:p w14:paraId="0AEA2829" w14:textId="77777777" w:rsidR="001D7A16" w:rsidRDefault="001D7A16" w:rsidP="00A1389C">
            <w:pPr>
              <w:spacing w:before="120" w:after="120"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HIERARCHY OF OBJECTIVES</w:t>
            </w:r>
          </w:p>
        </w:tc>
        <w:tc>
          <w:tcPr>
            <w:tcW w:w="3544" w:type="dxa"/>
            <w:shd w:val="clear" w:color="auto" w:fill="auto"/>
          </w:tcPr>
          <w:p w14:paraId="54135AAD" w14:textId="77777777" w:rsidR="001D7A16" w:rsidRDefault="001D7A16" w:rsidP="00A1389C">
            <w:pPr>
              <w:spacing w:before="120" w:after="120"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KEY INDICATORS</w:t>
            </w:r>
          </w:p>
        </w:tc>
        <w:tc>
          <w:tcPr>
            <w:tcW w:w="4111" w:type="dxa"/>
            <w:shd w:val="clear" w:color="auto" w:fill="auto"/>
          </w:tcPr>
          <w:p w14:paraId="058A7804" w14:textId="77777777" w:rsidR="001D7A16" w:rsidRDefault="001D7A16" w:rsidP="00A1389C">
            <w:pPr>
              <w:spacing w:before="120" w:after="120"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DATA SORUCES, MEANS OF VERIFICATION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C2AEAC6" w14:textId="77777777" w:rsidR="001D7A16" w:rsidRDefault="001D7A16" w:rsidP="00A1389C">
            <w:pPr>
              <w:spacing w:before="120" w:after="120"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D7A16" w14:paraId="5B3695C8" w14:textId="77777777" w:rsidTr="00A1389C">
        <w:trPr>
          <w:trHeight w:val="170"/>
        </w:trPr>
        <w:tc>
          <w:tcPr>
            <w:tcW w:w="11165" w:type="dxa"/>
            <w:gridSpan w:val="3"/>
            <w:shd w:val="clear" w:color="auto" w:fill="A8D08D" w:themeFill="accent6" w:themeFillTint="99"/>
          </w:tcPr>
          <w:p w14:paraId="3B8C4537" w14:textId="77777777" w:rsidR="001D7A16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Impact (Overall Goal):</w:t>
            </w:r>
          </w:p>
        </w:tc>
        <w:tc>
          <w:tcPr>
            <w:tcW w:w="3544" w:type="dxa"/>
            <w:vMerge/>
          </w:tcPr>
          <w:p w14:paraId="0F481411" w14:textId="77777777" w:rsidR="001D7A16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D7A16" w14:paraId="35F39AE7" w14:textId="77777777" w:rsidTr="00A1389C">
        <w:trPr>
          <w:trHeight w:val="170"/>
        </w:trPr>
        <w:tc>
          <w:tcPr>
            <w:tcW w:w="3510" w:type="dxa"/>
            <w:shd w:val="clear" w:color="auto" w:fill="auto"/>
          </w:tcPr>
          <w:p w14:paraId="581D100B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6DFD4F88" w14:textId="77777777" w:rsidR="001D7A16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Definition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: </w:t>
            </w:r>
          </w:p>
          <w:p w14:paraId="29E116EF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Baseline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: </w:t>
            </w:r>
          </w:p>
          <w:p w14:paraId="3B39927C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Target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2AB579B6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F0B0CB8" w14:textId="77777777" w:rsidR="001D7A16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D7A16" w14:paraId="15D27321" w14:textId="77777777" w:rsidTr="00A1389C">
        <w:trPr>
          <w:trHeight w:val="170"/>
        </w:trPr>
        <w:tc>
          <w:tcPr>
            <w:tcW w:w="11165" w:type="dxa"/>
            <w:gridSpan w:val="3"/>
            <w:shd w:val="clear" w:color="auto" w:fill="A8D08D" w:themeFill="accent6" w:themeFillTint="99"/>
          </w:tcPr>
          <w:p w14:paraId="5D8A6243" w14:textId="77777777" w:rsidR="001D7A16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Outcome(s)</w:t>
            </w:r>
          </w:p>
        </w:tc>
        <w:tc>
          <w:tcPr>
            <w:tcW w:w="3544" w:type="dxa"/>
            <w:shd w:val="clear" w:color="auto" w:fill="FFD966" w:themeFill="accent4" w:themeFillTint="99"/>
          </w:tcPr>
          <w:p w14:paraId="20E89615" w14:textId="77777777" w:rsidR="001D7A16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ASSUMPTIONS</w:t>
            </w:r>
          </w:p>
        </w:tc>
      </w:tr>
      <w:tr w:rsidR="001D7A16" w14:paraId="04BFB2C2" w14:textId="77777777" w:rsidTr="00A1389C">
        <w:trPr>
          <w:trHeight w:val="170"/>
        </w:trPr>
        <w:tc>
          <w:tcPr>
            <w:tcW w:w="3510" w:type="dxa"/>
          </w:tcPr>
          <w:p w14:paraId="4597881D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614D932E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Definition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  <w:p w14:paraId="781432F6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Baseline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  <w:p w14:paraId="39F3ECBF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Target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111" w:type="dxa"/>
          </w:tcPr>
          <w:p w14:paraId="5DCE2C15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497E1385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D7A16" w14:paraId="73A74FFE" w14:textId="77777777" w:rsidTr="00A1389C">
        <w:trPr>
          <w:trHeight w:val="170"/>
        </w:trPr>
        <w:tc>
          <w:tcPr>
            <w:tcW w:w="3510" w:type="dxa"/>
          </w:tcPr>
          <w:p w14:paraId="49395CFF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38B17608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Definition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  <w:p w14:paraId="0B09F11E" w14:textId="77777777" w:rsidR="001D7A16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Baseline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: </w:t>
            </w:r>
          </w:p>
          <w:p w14:paraId="1773C812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Target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111" w:type="dxa"/>
          </w:tcPr>
          <w:p w14:paraId="4FCF088B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5487AA91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D7A16" w14:paraId="33E8AA7C" w14:textId="77777777" w:rsidTr="00A1389C">
        <w:trPr>
          <w:trHeight w:val="170"/>
        </w:trPr>
        <w:tc>
          <w:tcPr>
            <w:tcW w:w="11165" w:type="dxa"/>
            <w:gridSpan w:val="3"/>
            <w:shd w:val="clear" w:color="auto" w:fill="9CC2E5" w:themeFill="accent5" w:themeFillTint="99"/>
          </w:tcPr>
          <w:p w14:paraId="74B4C2E0" w14:textId="77777777" w:rsidR="001D7A16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Outputs</w:t>
            </w:r>
          </w:p>
        </w:tc>
        <w:tc>
          <w:tcPr>
            <w:tcW w:w="3544" w:type="dxa"/>
            <w:shd w:val="clear" w:color="auto" w:fill="FFD966" w:themeFill="accent4" w:themeFillTint="99"/>
          </w:tcPr>
          <w:p w14:paraId="55A4F21A" w14:textId="77777777" w:rsidR="001D7A16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D7A16" w14:paraId="78AB8DBB" w14:textId="77777777" w:rsidTr="00A1389C">
        <w:trPr>
          <w:trHeight w:val="170"/>
        </w:trPr>
        <w:tc>
          <w:tcPr>
            <w:tcW w:w="3510" w:type="dxa"/>
          </w:tcPr>
          <w:p w14:paraId="7FE1251E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7B59FA70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Definition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  <w:p w14:paraId="45E99558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Baseline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  <w:p w14:paraId="2D133826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Target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111" w:type="dxa"/>
          </w:tcPr>
          <w:p w14:paraId="555DC1DA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08E29CF1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D7A16" w14:paraId="676AE6A1" w14:textId="77777777" w:rsidTr="00A1389C">
        <w:trPr>
          <w:trHeight w:val="170"/>
        </w:trPr>
        <w:tc>
          <w:tcPr>
            <w:tcW w:w="3510" w:type="dxa"/>
          </w:tcPr>
          <w:p w14:paraId="68694A5F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2A572010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Definition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  <w:p w14:paraId="6B75E1D2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Baseline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  <w:p w14:paraId="24653797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Target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111" w:type="dxa"/>
          </w:tcPr>
          <w:p w14:paraId="5A1270E6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1082079E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D7A16" w14:paraId="1E365E2A" w14:textId="77777777" w:rsidTr="00A1389C">
        <w:trPr>
          <w:trHeight w:val="170"/>
        </w:trPr>
        <w:tc>
          <w:tcPr>
            <w:tcW w:w="3510" w:type="dxa"/>
          </w:tcPr>
          <w:p w14:paraId="0B1E8B1A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2DCB2B67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Definition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  <w:p w14:paraId="664CE8C8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Baseline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  <w:p w14:paraId="2F8B1CBF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C058FB"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Target</w:t>
            </w: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111" w:type="dxa"/>
          </w:tcPr>
          <w:p w14:paraId="06DA87EF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14:paraId="089D8650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D7A16" w14:paraId="0FDCCE85" w14:textId="77777777" w:rsidTr="00A1389C">
        <w:trPr>
          <w:trHeight w:val="170"/>
        </w:trPr>
        <w:tc>
          <w:tcPr>
            <w:tcW w:w="3510" w:type="dxa"/>
            <w:shd w:val="clear" w:color="auto" w:fill="9CC2E5" w:themeFill="accent5" w:themeFillTint="99"/>
          </w:tcPr>
          <w:p w14:paraId="26C74674" w14:textId="77777777" w:rsidR="001D7A16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7655" w:type="dxa"/>
            <w:gridSpan w:val="2"/>
            <w:shd w:val="clear" w:color="auto" w:fill="9CC2E5" w:themeFill="accent5" w:themeFillTint="99"/>
          </w:tcPr>
          <w:p w14:paraId="45E697C6" w14:textId="77777777" w:rsidR="001D7A16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Inputs (means, resources)</w:t>
            </w:r>
          </w:p>
        </w:tc>
        <w:tc>
          <w:tcPr>
            <w:tcW w:w="3544" w:type="dxa"/>
            <w:shd w:val="clear" w:color="auto" w:fill="FFD966" w:themeFill="accent4" w:themeFillTint="99"/>
          </w:tcPr>
          <w:p w14:paraId="3A595348" w14:textId="77777777" w:rsidR="001D7A16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1D7A16" w14:paraId="682A2C4C" w14:textId="77777777" w:rsidTr="00A1389C">
        <w:trPr>
          <w:trHeight w:val="170"/>
        </w:trPr>
        <w:tc>
          <w:tcPr>
            <w:tcW w:w="3510" w:type="dxa"/>
            <w:shd w:val="clear" w:color="auto" w:fill="auto"/>
          </w:tcPr>
          <w:p w14:paraId="24EB843B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List of activities for Output 1: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A3CA2F2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0344241D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D7A16" w14:paraId="64F49B18" w14:textId="77777777" w:rsidTr="00A1389C">
        <w:trPr>
          <w:trHeight w:val="170"/>
        </w:trPr>
        <w:tc>
          <w:tcPr>
            <w:tcW w:w="3510" w:type="dxa"/>
            <w:shd w:val="clear" w:color="auto" w:fill="auto"/>
          </w:tcPr>
          <w:p w14:paraId="34F24F8E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List of activities for Output 2: 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E2D34D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6ED10D35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  <w:tr w:rsidR="001D7A16" w14:paraId="3594B4FB" w14:textId="77777777" w:rsidTr="00A1389C">
        <w:trPr>
          <w:trHeight w:val="170"/>
        </w:trPr>
        <w:tc>
          <w:tcPr>
            <w:tcW w:w="3510" w:type="dxa"/>
            <w:shd w:val="clear" w:color="auto" w:fill="auto"/>
          </w:tcPr>
          <w:p w14:paraId="16EED6D7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List of activities for Output 3: 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3B4B7E4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26FF921A" w14:textId="77777777" w:rsidR="001D7A16" w:rsidRPr="00C058FB" w:rsidRDefault="001D7A16" w:rsidP="00A1389C">
            <w:pPr>
              <w:spacing w:line="276" w:lineRule="auto"/>
              <w:rPr>
                <w:rStyle w:val="fontstyle31"/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</w:tr>
    </w:tbl>
    <w:p w14:paraId="56F36B17" w14:textId="1856E248" w:rsidR="00CE7EEE" w:rsidRPr="003C4B48" w:rsidRDefault="00CE7EEE" w:rsidP="001D7A16">
      <w:pPr>
        <w:rPr>
          <w:rStyle w:val="fontstyle31"/>
          <w:rFonts w:asciiTheme="minorHAnsi" w:hAnsiTheme="minorHAnsi" w:cstheme="minorHAnsi"/>
          <w:b/>
          <w:sz w:val="22"/>
          <w:szCs w:val="22"/>
          <w:lang w:val="en-GB"/>
        </w:rPr>
      </w:pPr>
    </w:p>
    <w:sectPr w:rsidR="00CE7EEE" w:rsidRPr="003C4B48" w:rsidSect="00CE7EE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C2E1" w14:textId="77777777" w:rsidR="006F30EE" w:rsidRDefault="006F30EE" w:rsidP="001D736F">
      <w:pPr>
        <w:spacing w:after="0" w:line="240" w:lineRule="auto"/>
      </w:pPr>
      <w:r>
        <w:separator/>
      </w:r>
    </w:p>
  </w:endnote>
  <w:endnote w:type="continuationSeparator" w:id="0">
    <w:p w14:paraId="0B834E55" w14:textId="77777777" w:rsidR="006F30EE" w:rsidRDefault="006F30EE" w:rsidP="001D736F">
      <w:pPr>
        <w:spacing w:after="0" w:line="240" w:lineRule="auto"/>
      </w:pPr>
      <w:r>
        <w:continuationSeparator/>
      </w:r>
    </w:p>
  </w:endnote>
  <w:endnote w:type="continuationNotice" w:id="1">
    <w:p w14:paraId="66CEA0EB" w14:textId="77777777" w:rsidR="006F30EE" w:rsidRDefault="006F3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-Bold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Frutiger-Light-Identity-H">
    <w:altName w:val="Cambria"/>
    <w:panose1 w:val="00000000000000000000"/>
    <w:charset w:val="00"/>
    <w:family w:val="roman"/>
    <w:notTrueType/>
    <w:pitch w:val="default"/>
  </w:font>
  <w:font w:name="FrutigerLTStd-LightCn">
    <w:altName w:val="Cambria"/>
    <w:panose1 w:val="00000000000000000000"/>
    <w:charset w:val="00"/>
    <w:family w:val="roman"/>
    <w:notTrueType/>
    <w:pitch w:val="default"/>
  </w:font>
  <w:font w:name="FrutigerLTStd-BoldC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772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B0B0E" w14:textId="3D6EB10D" w:rsidR="001D736F" w:rsidRDefault="001D7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8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74DD34" w14:textId="77777777" w:rsidR="001D736F" w:rsidRDefault="001D7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F3F0" w14:textId="77777777" w:rsidR="006F30EE" w:rsidRDefault="006F30EE" w:rsidP="001D736F">
      <w:pPr>
        <w:spacing w:after="0" w:line="240" w:lineRule="auto"/>
      </w:pPr>
      <w:r>
        <w:separator/>
      </w:r>
    </w:p>
  </w:footnote>
  <w:footnote w:type="continuationSeparator" w:id="0">
    <w:p w14:paraId="70FC2334" w14:textId="77777777" w:rsidR="006F30EE" w:rsidRDefault="006F30EE" w:rsidP="001D736F">
      <w:pPr>
        <w:spacing w:after="0" w:line="240" w:lineRule="auto"/>
      </w:pPr>
      <w:r>
        <w:continuationSeparator/>
      </w:r>
    </w:p>
  </w:footnote>
  <w:footnote w:type="continuationNotice" w:id="1">
    <w:p w14:paraId="7BF1398A" w14:textId="77777777" w:rsidR="006F30EE" w:rsidRDefault="006F30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5396" w14:textId="0CCF579E" w:rsidR="00686619" w:rsidRDefault="00F31454" w:rsidP="00A77E15">
    <w:pPr>
      <w:pStyle w:val="Header"/>
      <w:jc w:val="right"/>
    </w:pPr>
    <w:r>
      <w:t xml:space="preserve">Draft </w:t>
    </w:r>
    <w:r w:rsidR="00A77E15">
      <w:t>by LEDMD, October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2E6"/>
    <w:multiLevelType w:val="hybridMultilevel"/>
    <w:tmpl w:val="0ADC1086"/>
    <w:lvl w:ilvl="0" w:tplc="5816C06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817"/>
    <w:multiLevelType w:val="hybridMultilevel"/>
    <w:tmpl w:val="EB0CEA46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2BF"/>
    <w:multiLevelType w:val="hybridMultilevel"/>
    <w:tmpl w:val="D974EA66"/>
    <w:lvl w:ilvl="0" w:tplc="00DE94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2FE0C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62C9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47640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F1A29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87A45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887458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DE52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B9416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7C4BB3"/>
    <w:multiLevelType w:val="hybridMultilevel"/>
    <w:tmpl w:val="4A562A68"/>
    <w:lvl w:ilvl="0" w:tplc="B1D27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6DD2"/>
    <w:multiLevelType w:val="hybridMultilevel"/>
    <w:tmpl w:val="AFCA8234"/>
    <w:lvl w:ilvl="0" w:tplc="7240A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5510"/>
    <w:multiLevelType w:val="hybridMultilevel"/>
    <w:tmpl w:val="1848C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8056E"/>
    <w:multiLevelType w:val="hybridMultilevel"/>
    <w:tmpl w:val="F82AEA38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A1394"/>
    <w:multiLevelType w:val="hybridMultilevel"/>
    <w:tmpl w:val="9B34C1A8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68A"/>
    <w:multiLevelType w:val="hybridMultilevel"/>
    <w:tmpl w:val="1C78AEF0"/>
    <w:lvl w:ilvl="0" w:tplc="5B367C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7B3044"/>
    <w:multiLevelType w:val="hybridMultilevel"/>
    <w:tmpl w:val="9AD0A19E"/>
    <w:lvl w:ilvl="0" w:tplc="5B367C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74ACE"/>
    <w:multiLevelType w:val="hybridMultilevel"/>
    <w:tmpl w:val="B14E95FA"/>
    <w:lvl w:ilvl="0" w:tplc="27DEDE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86C11"/>
    <w:multiLevelType w:val="hybridMultilevel"/>
    <w:tmpl w:val="448AD73C"/>
    <w:lvl w:ilvl="0" w:tplc="5B367C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527163"/>
    <w:multiLevelType w:val="hybridMultilevel"/>
    <w:tmpl w:val="3000B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6BD58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272D3"/>
    <w:multiLevelType w:val="hybridMultilevel"/>
    <w:tmpl w:val="C3AC4322"/>
    <w:lvl w:ilvl="0" w:tplc="5B367C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85FE7"/>
    <w:multiLevelType w:val="hybridMultilevel"/>
    <w:tmpl w:val="8CEA6CE0"/>
    <w:lvl w:ilvl="0" w:tplc="5B367C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94433A"/>
    <w:multiLevelType w:val="hybridMultilevel"/>
    <w:tmpl w:val="A4748FD0"/>
    <w:lvl w:ilvl="0" w:tplc="5B367C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95053"/>
    <w:multiLevelType w:val="hybridMultilevel"/>
    <w:tmpl w:val="95C8B276"/>
    <w:lvl w:ilvl="0" w:tplc="B1D27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80C2D"/>
    <w:multiLevelType w:val="hybridMultilevel"/>
    <w:tmpl w:val="9446B0AA"/>
    <w:lvl w:ilvl="0" w:tplc="5B367C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564C47"/>
    <w:multiLevelType w:val="multilevel"/>
    <w:tmpl w:val="2CCAB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C302E2E"/>
    <w:multiLevelType w:val="hybridMultilevel"/>
    <w:tmpl w:val="9DD6C622"/>
    <w:lvl w:ilvl="0" w:tplc="08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475B2"/>
    <w:multiLevelType w:val="hybridMultilevel"/>
    <w:tmpl w:val="15A81AF6"/>
    <w:lvl w:ilvl="0" w:tplc="5B367C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5373E1"/>
    <w:multiLevelType w:val="hybridMultilevel"/>
    <w:tmpl w:val="D31EBD9C"/>
    <w:lvl w:ilvl="0" w:tplc="8A789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F4ABF"/>
    <w:multiLevelType w:val="hybridMultilevel"/>
    <w:tmpl w:val="70003F1C"/>
    <w:lvl w:ilvl="0" w:tplc="024C5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64286"/>
    <w:multiLevelType w:val="hybridMultilevel"/>
    <w:tmpl w:val="7B8C0E40"/>
    <w:lvl w:ilvl="0" w:tplc="5B367C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45D76"/>
    <w:multiLevelType w:val="hybridMultilevel"/>
    <w:tmpl w:val="514A0B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21EAE"/>
    <w:multiLevelType w:val="hybridMultilevel"/>
    <w:tmpl w:val="7AC438B4"/>
    <w:lvl w:ilvl="0" w:tplc="5B367C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860C81"/>
    <w:multiLevelType w:val="hybridMultilevel"/>
    <w:tmpl w:val="1ACE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76EC7"/>
    <w:multiLevelType w:val="hybridMultilevel"/>
    <w:tmpl w:val="3BA8F9FE"/>
    <w:lvl w:ilvl="0" w:tplc="08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72F40"/>
    <w:multiLevelType w:val="hybridMultilevel"/>
    <w:tmpl w:val="D0DE75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A573B"/>
    <w:multiLevelType w:val="hybridMultilevel"/>
    <w:tmpl w:val="6486F086"/>
    <w:lvl w:ilvl="0" w:tplc="48DA5C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18EA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7616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323A23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6EA4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0FA7D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F7E36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DAA7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786EAA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E361496"/>
    <w:multiLevelType w:val="hybridMultilevel"/>
    <w:tmpl w:val="C4A23186"/>
    <w:lvl w:ilvl="0" w:tplc="5B367C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8C6464"/>
    <w:multiLevelType w:val="hybridMultilevel"/>
    <w:tmpl w:val="75C0E83C"/>
    <w:lvl w:ilvl="0" w:tplc="F2BCD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B2C00"/>
    <w:multiLevelType w:val="hybridMultilevel"/>
    <w:tmpl w:val="C91CAC7A"/>
    <w:lvl w:ilvl="0" w:tplc="BE288B7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85182"/>
    <w:multiLevelType w:val="hybridMultilevel"/>
    <w:tmpl w:val="5DEE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912DA"/>
    <w:multiLevelType w:val="hybridMultilevel"/>
    <w:tmpl w:val="C8BC64B8"/>
    <w:lvl w:ilvl="0" w:tplc="5B367C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D0589C"/>
    <w:multiLevelType w:val="hybridMultilevel"/>
    <w:tmpl w:val="69206596"/>
    <w:lvl w:ilvl="0" w:tplc="5B367C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6371E0"/>
    <w:multiLevelType w:val="hybridMultilevel"/>
    <w:tmpl w:val="D51E5F0E"/>
    <w:lvl w:ilvl="0" w:tplc="5B367C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1461586">
    <w:abstractNumId w:val="26"/>
  </w:num>
  <w:num w:numId="2" w16cid:durableId="1372537493">
    <w:abstractNumId w:val="4"/>
  </w:num>
  <w:num w:numId="3" w16cid:durableId="1085692093">
    <w:abstractNumId w:val="3"/>
  </w:num>
  <w:num w:numId="4" w16cid:durableId="484009693">
    <w:abstractNumId w:val="16"/>
  </w:num>
  <w:num w:numId="5" w16cid:durableId="2139251806">
    <w:abstractNumId w:val="0"/>
  </w:num>
  <w:num w:numId="6" w16cid:durableId="744449869">
    <w:abstractNumId w:val="31"/>
  </w:num>
  <w:num w:numId="7" w16cid:durableId="1794595949">
    <w:abstractNumId w:val="15"/>
  </w:num>
  <w:num w:numId="8" w16cid:durableId="1673559173">
    <w:abstractNumId w:val="28"/>
  </w:num>
  <w:num w:numId="9" w16cid:durableId="1410931926">
    <w:abstractNumId w:val="10"/>
  </w:num>
  <w:num w:numId="10" w16cid:durableId="1723559279">
    <w:abstractNumId w:val="22"/>
  </w:num>
  <w:num w:numId="11" w16cid:durableId="536163424">
    <w:abstractNumId w:val="35"/>
  </w:num>
  <w:num w:numId="12" w16cid:durableId="690254963">
    <w:abstractNumId w:val="11"/>
  </w:num>
  <w:num w:numId="13" w16cid:durableId="1373577752">
    <w:abstractNumId w:val="17"/>
  </w:num>
  <w:num w:numId="14" w16cid:durableId="1403139595">
    <w:abstractNumId w:val="18"/>
  </w:num>
  <w:num w:numId="15" w16cid:durableId="1172910108">
    <w:abstractNumId w:val="29"/>
  </w:num>
  <w:num w:numId="16" w16cid:durableId="1221673676">
    <w:abstractNumId w:val="2"/>
  </w:num>
  <w:num w:numId="17" w16cid:durableId="1270971545">
    <w:abstractNumId w:val="14"/>
  </w:num>
  <w:num w:numId="18" w16cid:durableId="942490843">
    <w:abstractNumId w:val="25"/>
  </w:num>
  <w:num w:numId="19" w16cid:durableId="1363555773">
    <w:abstractNumId w:val="12"/>
  </w:num>
  <w:num w:numId="20" w16cid:durableId="2137486097">
    <w:abstractNumId w:val="36"/>
  </w:num>
  <w:num w:numId="21" w16cid:durableId="2003846605">
    <w:abstractNumId w:val="13"/>
  </w:num>
  <w:num w:numId="22" w16cid:durableId="1178932033">
    <w:abstractNumId w:val="9"/>
  </w:num>
  <w:num w:numId="23" w16cid:durableId="967976616">
    <w:abstractNumId w:val="8"/>
  </w:num>
  <w:num w:numId="24" w16cid:durableId="149761144">
    <w:abstractNumId w:val="33"/>
  </w:num>
  <w:num w:numId="25" w16cid:durableId="1309242644">
    <w:abstractNumId w:val="32"/>
  </w:num>
  <w:num w:numId="26" w16cid:durableId="1508717666">
    <w:abstractNumId w:val="20"/>
  </w:num>
  <w:num w:numId="27" w16cid:durableId="1513838607">
    <w:abstractNumId w:val="23"/>
  </w:num>
  <w:num w:numId="28" w16cid:durableId="1318459946">
    <w:abstractNumId w:val="30"/>
  </w:num>
  <w:num w:numId="29" w16cid:durableId="488983057">
    <w:abstractNumId w:val="34"/>
  </w:num>
  <w:num w:numId="30" w16cid:durableId="753622346">
    <w:abstractNumId w:val="7"/>
  </w:num>
  <w:num w:numId="31" w16cid:durableId="2136485732">
    <w:abstractNumId w:val="24"/>
  </w:num>
  <w:num w:numId="32" w16cid:durableId="1702514378">
    <w:abstractNumId w:val="6"/>
  </w:num>
  <w:num w:numId="33" w16cid:durableId="209460250">
    <w:abstractNumId w:val="19"/>
  </w:num>
  <w:num w:numId="34" w16cid:durableId="1792281586">
    <w:abstractNumId w:val="1"/>
  </w:num>
  <w:num w:numId="35" w16cid:durableId="461652966">
    <w:abstractNumId w:val="27"/>
  </w:num>
  <w:num w:numId="36" w16cid:durableId="1773351848">
    <w:abstractNumId w:val="5"/>
  </w:num>
  <w:num w:numId="37" w16cid:durableId="20187733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9C8"/>
    <w:rsid w:val="00000978"/>
    <w:rsid w:val="00000A8C"/>
    <w:rsid w:val="00002768"/>
    <w:rsid w:val="000033AE"/>
    <w:rsid w:val="0000378F"/>
    <w:rsid w:val="00004893"/>
    <w:rsid w:val="000057BE"/>
    <w:rsid w:val="00006064"/>
    <w:rsid w:val="00006F2A"/>
    <w:rsid w:val="00007B9D"/>
    <w:rsid w:val="000100F1"/>
    <w:rsid w:val="00011B18"/>
    <w:rsid w:val="00011B6D"/>
    <w:rsid w:val="00013607"/>
    <w:rsid w:val="00013786"/>
    <w:rsid w:val="000150C1"/>
    <w:rsid w:val="000154A1"/>
    <w:rsid w:val="00015D59"/>
    <w:rsid w:val="00015F57"/>
    <w:rsid w:val="00016A1B"/>
    <w:rsid w:val="00017F1F"/>
    <w:rsid w:val="00022ECC"/>
    <w:rsid w:val="000245D8"/>
    <w:rsid w:val="000258F4"/>
    <w:rsid w:val="00025937"/>
    <w:rsid w:val="00025B62"/>
    <w:rsid w:val="00026CA8"/>
    <w:rsid w:val="0002708A"/>
    <w:rsid w:val="000276F1"/>
    <w:rsid w:val="0003126A"/>
    <w:rsid w:val="00033213"/>
    <w:rsid w:val="000335FB"/>
    <w:rsid w:val="00034315"/>
    <w:rsid w:val="000345E7"/>
    <w:rsid w:val="000367C0"/>
    <w:rsid w:val="000374FD"/>
    <w:rsid w:val="00040BF2"/>
    <w:rsid w:val="0004168E"/>
    <w:rsid w:val="00042929"/>
    <w:rsid w:val="00043C32"/>
    <w:rsid w:val="000447A0"/>
    <w:rsid w:val="000470B6"/>
    <w:rsid w:val="000521D4"/>
    <w:rsid w:val="0005312E"/>
    <w:rsid w:val="0005487B"/>
    <w:rsid w:val="00054FAF"/>
    <w:rsid w:val="00055D8E"/>
    <w:rsid w:val="00056145"/>
    <w:rsid w:val="00056184"/>
    <w:rsid w:val="00056FC2"/>
    <w:rsid w:val="000575FC"/>
    <w:rsid w:val="00060814"/>
    <w:rsid w:val="00060931"/>
    <w:rsid w:val="0006195E"/>
    <w:rsid w:val="000636FF"/>
    <w:rsid w:val="00065288"/>
    <w:rsid w:val="00065C5B"/>
    <w:rsid w:val="00067D24"/>
    <w:rsid w:val="00070503"/>
    <w:rsid w:val="00070AAD"/>
    <w:rsid w:val="000718AD"/>
    <w:rsid w:val="000720DF"/>
    <w:rsid w:val="000728C2"/>
    <w:rsid w:val="00072FCE"/>
    <w:rsid w:val="00073556"/>
    <w:rsid w:val="0007636E"/>
    <w:rsid w:val="00076892"/>
    <w:rsid w:val="000803CD"/>
    <w:rsid w:val="000815FB"/>
    <w:rsid w:val="000816DF"/>
    <w:rsid w:val="000822B7"/>
    <w:rsid w:val="00082EB9"/>
    <w:rsid w:val="0008305E"/>
    <w:rsid w:val="000835CE"/>
    <w:rsid w:val="000852CD"/>
    <w:rsid w:val="00085375"/>
    <w:rsid w:val="00086634"/>
    <w:rsid w:val="00086D9B"/>
    <w:rsid w:val="00087390"/>
    <w:rsid w:val="00087EAD"/>
    <w:rsid w:val="00090363"/>
    <w:rsid w:val="000914E5"/>
    <w:rsid w:val="0009193B"/>
    <w:rsid w:val="00092289"/>
    <w:rsid w:val="000941F0"/>
    <w:rsid w:val="00095857"/>
    <w:rsid w:val="0009619C"/>
    <w:rsid w:val="00096D58"/>
    <w:rsid w:val="000978DC"/>
    <w:rsid w:val="00097F11"/>
    <w:rsid w:val="000A10F3"/>
    <w:rsid w:val="000A4050"/>
    <w:rsid w:val="000A4384"/>
    <w:rsid w:val="000A457C"/>
    <w:rsid w:val="000A49B6"/>
    <w:rsid w:val="000A61CF"/>
    <w:rsid w:val="000A6BD7"/>
    <w:rsid w:val="000A7193"/>
    <w:rsid w:val="000A7986"/>
    <w:rsid w:val="000B104C"/>
    <w:rsid w:val="000B144B"/>
    <w:rsid w:val="000B2054"/>
    <w:rsid w:val="000B44AB"/>
    <w:rsid w:val="000B6A8B"/>
    <w:rsid w:val="000B6B9A"/>
    <w:rsid w:val="000B7D33"/>
    <w:rsid w:val="000C07CA"/>
    <w:rsid w:val="000C0D15"/>
    <w:rsid w:val="000C1A0C"/>
    <w:rsid w:val="000C49BA"/>
    <w:rsid w:val="000C6486"/>
    <w:rsid w:val="000D0069"/>
    <w:rsid w:val="000D01C7"/>
    <w:rsid w:val="000D09C0"/>
    <w:rsid w:val="000D1215"/>
    <w:rsid w:val="000D2D7F"/>
    <w:rsid w:val="000D300F"/>
    <w:rsid w:val="000D30FF"/>
    <w:rsid w:val="000D46F3"/>
    <w:rsid w:val="000D48DF"/>
    <w:rsid w:val="000D6203"/>
    <w:rsid w:val="000E0CFF"/>
    <w:rsid w:val="000E2254"/>
    <w:rsid w:val="000E35BE"/>
    <w:rsid w:val="000E5C75"/>
    <w:rsid w:val="000E684C"/>
    <w:rsid w:val="000E6A2D"/>
    <w:rsid w:val="000F004A"/>
    <w:rsid w:val="000F263F"/>
    <w:rsid w:val="000F457A"/>
    <w:rsid w:val="000F46A7"/>
    <w:rsid w:val="000F61E5"/>
    <w:rsid w:val="0010003C"/>
    <w:rsid w:val="00101B88"/>
    <w:rsid w:val="00102D64"/>
    <w:rsid w:val="00103F00"/>
    <w:rsid w:val="0010420C"/>
    <w:rsid w:val="001043A4"/>
    <w:rsid w:val="00105223"/>
    <w:rsid w:val="00105A12"/>
    <w:rsid w:val="001068EB"/>
    <w:rsid w:val="00110A84"/>
    <w:rsid w:val="001121FE"/>
    <w:rsid w:val="001130F5"/>
    <w:rsid w:val="0011452E"/>
    <w:rsid w:val="00115290"/>
    <w:rsid w:val="0011647F"/>
    <w:rsid w:val="00116B1E"/>
    <w:rsid w:val="00117D47"/>
    <w:rsid w:val="00120716"/>
    <w:rsid w:val="001208CC"/>
    <w:rsid w:val="001216F6"/>
    <w:rsid w:val="00125524"/>
    <w:rsid w:val="0012664E"/>
    <w:rsid w:val="001273F6"/>
    <w:rsid w:val="00127B96"/>
    <w:rsid w:val="00130328"/>
    <w:rsid w:val="00130935"/>
    <w:rsid w:val="00132D28"/>
    <w:rsid w:val="001331C9"/>
    <w:rsid w:val="00134257"/>
    <w:rsid w:val="00137118"/>
    <w:rsid w:val="00137C32"/>
    <w:rsid w:val="00140043"/>
    <w:rsid w:val="00140EFF"/>
    <w:rsid w:val="0014125E"/>
    <w:rsid w:val="0014133A"/>
    <w:rsid w:val="00141817"/>
    <w:rsid w:val="00141E1D"/>
    <w:rsid w:val="001423FA"/>
    <w:rsid w:val="001438DB"/>
    <w:rsid w:val="0014432E"/>
    <w:rsid w:val="0014673A"/>
    <w:rsid w:val="00147BC1"/>
    <w:rsid w:val="0015043B"/>
    <w:rsid w:val="00151E9A"/>
    <w:rsid w:val="00153022"/>
    <w:rsid w:val="00153210"/>
    <w:rsid w:val="001544FF"/>
    <w:rsid w:val="001551DD"/>
    <w:rsid w:val="00155AA1"/>
    <w:rsid w:val="00155E6D"/>
    <w:rsid w:val="00156337"/>
    <w:rsid w:val="00162233"/>
    <w:rsid w:val="0016260F"/>
    <w:rsid w:val="001635B7"/>
    <w:rsid w:val="00164D54"/>
    <w:rsid w:val="001654C2"/>
    <w:rsid w:val="00166421"/>
    <w:rsid w:val="00166579"/>
    <w:rsid w:val="00166988"/>
    <w:rsid w:val="0017078C"/>
    <w:rsid w:val="00173607"/>
    <w:rsid w:val="001737DE"/>
    <w:rsid w:val="00173879"/>
    <w:rsid w:val="00173BA5"/>
    <w:rsid w:val="00173C4E"/>
    <w:rsid w:val="00176356"/>
    <w:rsid w:val="00176812"/>
    <w:rsid w:val="00176DD9"/>
    <w:rsid w:val="0018168B"/>
    <w:rsid w:val="00181716"/>
    <w:rsid w:val="00181800"/>
    <w:rsid w:val="00182C70"/>
    <w:rsid w:val="00182F73"/>
    <w:rsid w:val="00183493"/>
    <w:rsid w:val="00184478"/>
    <w:rsid w:val="00185829"/>
    <w:rsid w:val="00186370"/>
    <w:rsid w:val="00187C57"/>
    <w:rsid w:val="00194C97"/>
    <w:rsid w:val="00195C96"/>
    <w:rsid w:val="00195FA0"/>
    <w:rsid w:val="0019600F"/>
    <w:rsid w:val="001A06DB"/>
    <w:rsid w:val="001A08C8"/>
    <w:rsid w:val="001A0BB1"/>
    <w:rsid w:val="001A2084"/>
    <w:rsid w:val="001A22A1"/>
    <w:rsid w:val="001A27EE"/>
    <w:rsid w:val="001A28FA"/>
    <w:rsid w:val="001A30E5"/>
    <w:rsid w:val="001A3210"/>
    <w:rsid w:val="001A4156"/>
    <w:rsid w:val="001A5286"/>
    <w:rsid w:val="001A5412"/>
    <w:rsid w:val="001A6147"/>
    <w:rsid w:val="001B1161"/>
    <w:rsid w:val="001B2846"/>
    <w:rsid w:val="001B2A21"/>
    <w:rsid w:val="001B2B12"/>
    <w:rsid w:val="001B2C79"/>
    <w:rsid w:val="001B2CFD"/>
    <w:rsid w:val="001B2E79"/>
    <w:rsid w:val="001B30DF"/>
    <w:rsid w:val="001B379C"/>
    <w:rsid w:val="001B37B5"/>
    <w:rsid w:val="001B59CF"/>
    <w:rsid w:val="001B5A99"/>
    <w:rsid w:val="001B7756"/>
    <w:rsid w:val="001B775D"/>
    <w:rsid w:val="001C0101"/>
    <w:rsid w:val="001C14F7"/>
    <w:rsid w:val="001C26AB"/>
    <w:rsid w:val="001C28C9"/>
    <w:rsid w:val="001C2B36"/>
    <w:rsid w:val="001C2DD9"/>
    <w:rsid w:val="001C4FB6"/>
    <w:rsid w:val="001C630B"/>
    <w:rsid w:val="001C64A5"/>
    <w:rsid w:val="001C77FE"/>
    <w:rsid w:val="001C7E88"/>
    <w:rsid w:val="001D1005"/>
    <w:rsid w:val="001D166E"/>
    <w:rsid w:val="001D1DD4"/>
    <w:rsid w:val="001D28AE"/>
    <w:rsid w:val="001D2960"/>
    <w:rsid w:val="001D3951"/>
    <w:rsid w:val="001D4365"/>
    <w:rsid w:val="001D5308"/>
    <w:rsid w:val="001D5C15"/>
    <w:rsid w:val="001D6758"/>
    <w:rsid w:val="001D7171"/>
    <w:rsid w:val="001D736F"/>
    <w:rsid w:val="001D7A16"/>
    <w:rsid w:val="001E2ECB"/>
    <w:rsid w:val="001E3810"/>
    <w:rsid w:val="001E46D5"/>
    <w:rsid w:val="001E48E0"/>
    <w:rsid w:val="001E53FF"/>
    <w:rsid w:val="001E6DFC"/>
    <w:rsid w:val="001E6F32"/>
    <w:rsid w:val="001E6FD0"/>
    <w:rsid w:val="001F05BB"/>
    <w:rsid w:val="001F0D1D"/>
    <w:rsid w:val="001F0DA4"/>
    <w:rsid w:val="001F219B"/>
    <w:rsid w:val="001F2BD3"/>
    <w:rsid w:val="001F36AB"/>
    <w:rsid w:val="001F40ED"/>
    <w:rsid w:val="001F4EDB"/>
    <w:rsid w:val="001F517D"/>
    <w:rsid w:val="001F5CE0"/>
    <w:rsid w:val="001F7999"/>
    <w:rsid w:val="002006C4"/>
    <w:rsid w:val="00200E45"/>
    <w:rsid w:val="00202D63"/>
    <w:rsid w:val="00203A44"/>
    <w:rsid w:val="00203CB4"/>
    <w:rsid w:val="00204036"/>
    <w:rsid w:val="00204095"/>
    <w:rsid w:val="002052D4"/>
    <w:rsid w:val="002063ED"/>
    <w:rsid w:val="00206431"/>
    <w:rsid w:val="00206593"/>
    <w:rsid w:val="002104BF"/>
    <w:rsid w:val="0021257E"/>
    <w:rsid w:val="00213564"/>
    <w:rsid w:val="002156B0"/>
    <w:rsid w:val="00215FCB"/>
    <w:rsid w:val="002166B6"/>
    <w:rsid w:val="00221617"/>
    <w:rsid w:val="00223C9D"/>
    <w:rsid w:val="00224B99"/>
    <w:rsid w:val="00226317"/>
    <w:rsid w:val="00227233"/>
    <w:rsid w:val="00230099"/>
    <w:rsid w:val="00231E19"/>
    <w:rsid w:val="00234A64"/>
    <w:rsid w:val="00235C48"/>
    <w:rsid w:val="00236C79"/>
    <w:rsid w:val="002379DD"/>
    <w:rsid w:val="00237D09"/>
    <w:rsid w:val="00237F54"/>
    <w:rsid w:val="002403F0"/>
    <w:rsid w:val="00240758"/>
    <w:rsid w:val="00240868"/>
    <w:rsid w:val="00240B68"/>
    <w:rsid w:val="00240B71"/>
    <w:rsid w:val="00240EF2"/>
    <w:rsid w:val="00242B7D"/>
    <w:rsid w:val="00243985"/>
    <w:rsid w:val="0024448E"/>
    <w:rsid w:val="0024598B"/>
    <w:rsid w:val="00245A7F"/>
    <w:rsid w:val="00247D76"/>
    <w:rsid w:val="00250BFE"/>
    <w:rsid w:val="00251353"/>
    <w:rsid w:val="002520EF"/>
    <w:rsid w:val="002536A7"/>
    <w:rsid w:val="00255B72"/>
    <w:rsid w:val="00255DEB"/>
    <w:rsid w:val="00256073"/>
    <w:rsid w:val="00256118"/>
    <w:rsid w:val="00257611"/>
    <w:rsid w:val="0025765D"/>
    <w:rsid w:val="00257665"/>
    <w:rsid w:val="0026107B"/>
    <w:rsid w:val="002617E9"/>
    <w:rsid w:val="00261EA6"/>
    <w:rsid w:val="002628C3"/>
    <w:rsid w:val="00262B1F"/>
    <w:rsid w:val="00262F8D"/>
    <w:rsid w:val="002643FF"/>
    <w:rsid w:val="002645A5"/>
    <w:rsid w:val="00266546"/>
    <w:rsid w:val="0027028E"/>
    <w:rsid w:val="00270942"/>
    <w:rsid w:val="00271241"/>
    <w:rsid w:val="0027252E"/>
    <w:rsid w:val="00272F74"/>
    <w:rsid w:val="00274EC4"/>
    <w:rsid w:val="00275456"/>
    <w:rsid w:val="00275698"/>
    <w:rsid w:val="002767A6"/>
    <w:rsid w:val="00276EAA"/>
    <w:rsid w:val="00277268"/>
    <w:rsid w:val="00282324"/>
    <w:rsid w:val="00282605"/>
    <w:rsid w:val="00283CDB"/>
    <w:rsid w:val="00284402"/>
    <w:rsid w:val="002847B0"/>
    <w:rsid w:val="002855F2"/>
    <w:rsid w:val="00285B19"/>
    <w:rsid w:val="0028731C"/>
    <w:rsid w:val="00291CE4"/>
    <w:rsid w:val="00292C91"/>
    <w:rsid w:val="002939AF"/>
    <w:rsid w:val="002941D7"/>
    <w:rsid w:val="00296166"/>
    <w:rsid w:val="00296262"/>
    <w:rsid w:val="002966B5"/>
    <w:rsid w:val="0029739F"/>
    <w:rsid w:val="002A167B"/>
    <w:rsid w:val="002A33AA"/>
    <w:rsid w:val="002A6891"/>
    <w:rsid w:val="002B231B"/>
    <w:rsid w:val="002B23C9"/>
    <w:rsid w:val="002B330B"/>
    <w:rsid w:val="002B4350"/>
    <w:rsid w:val="002B63FA"/>
    <w:rsid w:val="002C0022"/>
    <w:rsid w:val="002C1FCB"/>
    <w:rsid w:val="002C2253"/>
    <w:rsid w:val="002C2565"/>
    <w:rsid w:val="002C400D"/>
    <w:rsid w:val="002C6164"/>
    <w:rsid w:val="002C76EF"/>
    <w:rsid w:val="002D0214"/>
    <w:rsid w:val="002D0838"/>
    <w:rsid w:val="002D1329"/>
    <w:rsid w:val="002D19A4"/>
    <w:rsid w:val="002D1EEA"/>
    <w:rsid w:val="002D3BAD"/>
    <w:rsid w:val="002D58BC"/>
    <w:rsid w:val="002E1559"/>
    <w:rsid w:val="002E15B5"/>
    <w:rsid w:val="002E1717"/>
    <w:rsid w:val="002E2B70"/>
    <w:rsid w:val="002E2EB3"/>
    <w:rsid w:val="002E595B"/>
    <w:rsid w:val="002E5A41"/>
    <w:rsid w:val="002F05F9"/>
    <w:rsid w:val="002F1405"/>
    <w:rsid w:val="002F33FB"/>
    <w:rsid w:val="002F3749"/>
    <w:rsid w:val="002F4112"/>
    <w:rsid w:val="002F4155"/>
    <w:rsid w:val="002F44C8"/>
    <w:rsid w:val="002F49B8"/>
    <w:rsid w:val="002F4F7C"/>
    <w:rsid w:val="002F5F6D"/>
    <w:rsid w:val="002F61FD"/>
    <w:rsid w:val="002F7446"/>
    <w:rsid w:val="002F7E75"/>
    <w:rsid w:val="00302102"/>
    <w:rsid w:val="00302D21"/>
    <w:rsid w:val="00304DDE"/>
    <w:rsid w:val="00306D2A"/>
    <w:rsid w:val="003071B5"/>
    <w:rsid w:val="003076C2"/>
    <w:rsid w:val="003102C4"/>
    <w:rsid w:val="00312040"/>
    <w:rsid w:val="00314217"/>
    <w:rsid w:val="0031499D"/>
    <w:rsid w:val="00315DD5"/>
    <w:rsid w:val="00320A31"/>
    <w:rsid w:val="003213EF"/>
    <w:rsid w:val="00322685"/>
    <w:rsid w:val="00323D2C"/>
    <w:rsid w:val="00323E0E"/>
    <w:rsid w:val="00323EBF"/>
    <w:rsid w:val="0032455E"/>
    <w:rsid w:val="003259F0"/>
    <w:rsid w:val="00325BC0"/>
    <w:rsid w:val="00326CE3"/>
    <w:rsid w:val="00327397"/>
    <w:rsid w:val="0033012C"/>
    <w:rsid w:val="00335555"/>
    <w:rsid w:val="003361C7"/>
    <w:rsid w:val="00336396"/>
    <w:rsid w:val="003401B5"/>
    <w:rsid w:val="00340836"/>
    <w:rsid w:val="00340984"/>
    <w:rsid w:val="0034126A"/>
    <w:rsid w:val="003412EA"/>
    <w:rsid w:val="00345CE6"/>
    <w:rsid w:val="00346437"/>
    <w:rsid w:val="00350496"/>
    <w:rsid w:val="00350508"/>
    <w:rsid w:val="00350556"/>
    <w:rsid w:val="003522C6"/>
    <w:rsid w:val="00352307"/>
    <w:rsid w:val="00353B0F"/>
    <w:rsid w:val="00354F8A"/>
    <w:rsid w:val="003555E7"/>
    <w:rsid w:val="0035689D"/>
    <w:rsid w:val="0035703C"/>
    <w:rsid w:val="00357725"/>
    <w:rsid w:val="0036076B"/>
    <w:rsid w:val="00360C39"/>
    <w:rsid w:val="00360DE7"/>
    <w:rsid w:val="00361ECA"/>
    <w:rsid w:val="0036381D"/>
    <w:rsid w:val="003639D0"/>
    <w:rsid w:val="00367CDE"/>
    <w:rsid w:val="0037132C"/>
    <w:rsid w:val="0037178B"/>
    <w:rsid w:val="003717C8"/>
    <w:rsid w:val="003728D5"/>
    <w:rsid w:val="003728F2"/>
    <w:rsid w:val="003751A0"/>
    <w:rsid w:val="00375609"/>
    <w:rsid w:val="00380A8B"/>
    <w:rsid w:val="00380DAD"/>
    <w:rsid w:val="00381A04"/>
    <w:rsid w:val="00381A6B"/>
    <w:rsid w:val="00382807"/>
    <w:rsid w:val="003833FE"/>
    <w:rsid w:val="003835DA"/>
    <w:rsid w:val="003840F1"/>
    <w:rsid w:val="003850E8"/>
    <w:rsid w:val="00386CA2"/>
    <w:rsid w:val="00386FFD"/>
    <w:rsid w:val="003877BC"/>
    <w:rsid w:val="00387FC7"/>
    <w:rsid w:val="0039085F"/>
    <w:rsid w:val="00393CB1"/>
    <w:rsid w:val="003946D2"/>
    <w:rsid w:val="0039501D"/>
    <w:rsid w:val="003957E1"/>
    <w:rsid w:val="00396B0F"/>
    <w:rsid w:val="003A162D"/>
    <w:rsid w:val="003A1680"/>
    <w:rsid w:val="003A2160"/>
    <w:rsid w:val="003A36A2"/>
    <w:rsid w:val="003A422E"/>
    <w:rsid w:val="003A50F7"/>
    <w:rsid w:val="003B2A04"/>
    <w:rsid w:val="003B2E34"/>
    <w:rsid w:val="003B336C"/>
    <w:rsid w:val="003B717E"/>
    <w:rsid w:val="003B7186"/>
    <w:rsid w:val="003B766C"/>
    <w:rsid w:val="003C0D91"/>
    <w:rsid w:val="003C131E"/>
    <w:rsid w:val="003C1C50"/>
    <w:rsid w:val="003C2344"/>
    <w:rsid w:val="003C3DAC"/>
    <w:rsid w:val="003C45B2"/>
    <w:rsid w:val="003C4B48"/>
    <w:rsid w:val="003C571E"/>
    <w:rsid w:val="003C57CE"/>
    <w:rsid w:val="003C6D80"/>
    <w:rsid w:val="003D0B91"/>
    <w:rsid w:val="003D1AC2"/>
    <w:rsid w:val="003D2331"/>
    <w:rsid w:val="003D39F2"/>
    <w:rsid w:val="003D3A35"/>
    <w:rsid w:val="003D4D3C"/>
    <w:rsid w:val="003D601E"/>
    <w:rsid w:val="003D60E4"/>
    <w:rsid w:val="003D626E"/>
    <w:rsid w:val="003D77BA"/>
    <w:rsid w:val="003E0F19"/>
    <w:rsid w:val="003E0F60"/>
    <w:rsid w:val="003E16E0"/>
    <w:rsid w:val="003E28DF"/>
    <w:rsid w:val="003E45BA"/>
    <w:rsid w:val="003E4858"/>
    <w:rsid w:val="003E6532"/>
    <w:rsid w:val="003E6907"/>
    <w:rsid w:val="003F1A28"/>
    <w:rsid w:val="003F2CD8"/>
    <w:rsid w:val="003F331F"/>
    <w:rsid w:val="003F35CA"/>
    <w:rsid w:val="003F396B"/>
    <w:rsid w:val="004001EE"/>
    <w:rsid w:val="004028F7"/>
    <w:rsid w:val="004041F7"/>
    <w:rsid w:val="004062E3"/>
    <w:rsid w:val="00406526"/>
    <w:rsid w:val="00411875"/>
    <w:rsid w:val="00413256"/>
    <w:rsid w:val="00414159"/>
    <w:rsid w:val="00415179"/>
    <w:rsid w:val="004162AF"/>
    <w:rsid w:val="00417161"/>
    <w:rsid w:val="0042199B"/>
    <w:rsid w:val="00422663"/>
    <w:rsid w:val="00422746"/>
    <w:rsid w:val="004235B2"/>
    <w:rsid w:val="004235B9"/>
    <w:rsid w:val="004240C6"/>
    <w:rsid w:val="00425BA1"/>
    <w:rsid w:val="004277BC"/>
    <w:rsid w:val="00431F1E"/>
    <w:rsid w:val="00433930"/>
    <w:rsid w:val="00433D99"/>
    <w:rsid w:val="004349C4"/>
    <w:rsid w:val="0043758C"/>
    <w:rsid w:val="00440665"/>
    <w:rsid w:val="00440680"/>
    <w:rsid w:val="00440697"/>
    <w:rsid w:val="00441188"/>
    <w:rsid w:val="00442EDE"/>
    <w:rsid w:val="004431EF"/>
    <w:rsid w:val="004447A3"/>
    <w:rsid w:val="0044490F"/>
    <w:rsid w:val="00444ADD"/>
    <w:rsid w:val="00444FE5"/>
    <w:rsid w:val="004506A3"/>
    <w:rsid w:val="0045179D"/>
    <w:rsid w:val="00452074"/>
    <w:rsid w:val="0045265B"/>
    <w:rsid w:val="0045373E"/>
    <w:rsid w:val="00453A1D"/>
    <w:rsid w:val="004549B1"/>
    <w:rsid w:val="004560F3"/>
    <w:rsid w:val="00457CF5"/>
    <w:rsid w:val="004618EA"/>
    <w:rsid w:val="00462E54"/>
    <w:rsid w:val="00462F7E"/>
    <w:rsid w:val="0046387E"/>
    <w:rsid w:val="00466781"/>
    <w:rsid w:val="00466A46"/>
    <w:rsid w:val="004673EA"/>
    <w:rsid w:val="00467A75"/>
    <w:rsid w:val="00467BAE"/>
    <w:rsid w:val="00470C40"/>
    <w:rsid w:val="00470FBC"/>
    <w:rsid w:val="00471115"/>
    <w:rsid w:val="0047239E"/>
    <w:rsid w:val="00472825"/>
    <w:rsid w:val="004734C5"/>
    <w:rsid w:val="004735E8"/>
    <w:rsid w:val="0047409F"/>
    <w:rsid w:val="00476846"/>
    <w:rsid w:val="004800CD"/>
    <w:rsid w:val="00481E19"/>
    <w:rsid w:val="00481F72"/>
    <w:rsid w:val="004838ED"/>
    <w:rsid w:val="00483B4A"/>
    <w:rsid w:val="00483C73"/>
    <w:rsid w:val="00484215"/>
    <w:rsid w:val="0048544E"/>
    <w:rsid w:val="00486C90"/>
    <w:rsid w:val="00486FA6"/>
    <w:rsid w:val="004872F8"/>
    <w:rsid w:val="00487502"/>
    <w:rsid w:val="00487EC8"/>
    <w:rsid w:val="0049147D"/>
    <w:rsid w:val="0049379D"/>
    <w:rsid w:val="00493F54"/>
    <w:rsid w:val="0049792B"/>
    <w:rsid w:val="004A0708"/>
    <w:rsid w:val="004A1A47"/>
    <w:rsid w:val="004A1EA3"/>
    <w:rsid w:val="004A2AE2"/>
    <w:rsid w:val="004A50EB"/>
    <w:rsid w:val="004A7DA6"/>
    <w:rsid w:val="004B00C7"/>
    <w:rsid w:val="004B20A4"/>
    <w:rsid w:val="004B2234"/>
    <w:rsid w:val="004B3050"/>
    <w:rsid w:val="004B420C"/>
    <w:rsid w:val="004B4321"/>
    <w:rsid w:val="004B50E8"/>
    <w:rsid w:val="004B5A2C"/>
    <w:rsid w:val="004B5BA5"/>
    <w:rsid w:val="004B6D70"/>
    <w:rsid w:val="004C1108"/>
    <w:rsid w:val="004C1BC8"/>
    <w:rsid w:val="004C254B"/>
    <w:rsid w:val="004C3884"/>
    <w:rsid w:val="004C3993"/>
    <w:rsid w:val="004C4136"/>
    <w:rsid w:val="004C4FB1"/>
    <w:rsid w:val="004C5D15"/>
    <w:rsid w:val="004C6310"/>
    <w:rsid w:val="004C6E55"/>
    <w:rsid w:val="004C6EC9"/>
    <w:rsid w:val="004C785D"/>
    <w:rsid w:val="004C7D14"/>
    <w:rsid w:val="004D08DB"/>
    <w:rsid w:val="004D364C"/>
    <w:rsid w:val="004D364E"/>
    <w:rsid w:val="004D3B8F"/>
    <w:rsid w:val="004D73DF"/>
    <w:rsid w:val="004D7D22"/>
    <w:rsid w:val="004D7E4D"/>
    <w:rsid w:val="004E0E6C"/>
    <w:rsid w:val="004E1969"/>
    <w:rsid w:val="004E25D2"/>
    <w:rsid w:val="004E3E91"/>
    <w:rsid w:val="004E3FCA"/>
    <w:rsid w:val="004E417D"/>
    <w:rsid w:val="004E6A4E"/>
    <w:rsid w:val="004E7413"/>
    <w:rsid w:val="004F07BD"/>
    <w:rsid w:val="004F0D7A"/>
    <w:rsid w:val="004F0F52"/>
    <w:rsid w:val="004F0FD6"/>
    <w:rsid w:val="004F1604"/>
    <w:rsid w:val="004F3099"/>
    <w:rsid w:val="004F39D3"/>
    <w:rsid w:val="004F46C2"/>
    <w:rsid w:val="004F716D"/>
    <w:rsid w:val="004F71E5"/>
    <w:rsid w:val="004F75B4"/>
    <w:rsid w:val="00502D5F"/>
    <w:rsid w:val="00504462"/>
    <w:rsid w:val="005054B9"/>
    <w:rsid w:val="00505E1D"/>
    <w:rsid w:val="00506278"/>
    <w:rsid w:val="00506EA1"/>
    <w:rsid w:val="0050785E"/>
    <w:rsid w:val="00510F9F"/>
    <w:rsid w:val="005117B2"/>
    <w:rsid w:val="00514F00"/>
    <w:rsid w:val="0051760A"/>
    <w:rsid w:val="00517683"/>
    <w:rsid w:val="00517D5C"/>
    <w:rsid w:val="0052076B"/>
    <w:rsid w:val="00523ADC"/>
    <w:rsid w:val="00525B86"/>
    <w:rsid w:val="00525DE4"/>
    <w:rsid w:val="00525FA9"/>
    <w:rsid w:val="0052653B"/>
    <w:rsid w:val="0052663A"/>
    <w:rsid w:val="00527362"/>
    <w:rsid w:val="00527467"/>
    <w:rsid w:val="00531891"/>
    <w:rsid w:val="00532391"/>
    <w:rsid w:val="00533C25"/>
    <w:rsid w:val="00535DE8"/>
    <w:rsid w:val="00535F57"/>
    <w:rsid w:val="005375F0"/>
    <w:rsid w:val="005414C3"/>
    <w:rsid w:val="0055003F"/>
    <w:rsid w:val="0055022B"/>
    <w:rsid w:val="00550661"/>
    <w:rsid w:val="00551547"/>
    <w:rsid w:val="00551C38"/>
    <w:rsid w:val="00552807"/>
    <w:rsid w:val="00556698"/>
    <w:rsid w:val="00557012"/>
    <w:rsid w:val="0055732A"/>
    <w:rsid w:val="0055793C"/>
    <w:rsid w:val="00557E9D"/>
    <w:rsid w:val="00560E8F"/>
    <w:rsid w:val="00561D04"/>
    <w:rsid w:val="00562B2C"/>
    <w:rsid w:val="005655CD"/>
    <w:rsid w:val="00567B47"/>
    <w:rsid w:val="005706CE"/>
    <w:rsid w:val="00570FD3"/>
    <w:rsid w:val="0057124D"/>
    <w:rsid w:val="00571A63"/>
    <w:rsid w:val="00572DB5"/>
    <w:rsid w:val="00572F85"/>
    <w:rsid w:val="005733B5"/>
    <w:rsid w:val="00573751"/>
    <w:rsid w:val="00574EC0"/>
    <w:rsid w:val="0057572E"/>
    <w:rsid w:val="00576195"/>
    <w:rsid w:val="0057671C"/>
    <w:rsid w:val="005779DA"/>
    <w:rsid w:val="00581FD8"/>
    <w:rsid w:val="00582B82"/>
    <w:rsid w:val="00587191"/>
    <w:rsid w:val="0059016C"/>
    <w:rsid w:val="005902F0"/>
    <w:rsid w:val="005918DC"/>
    <w:rsid w:val="005921E9"/>
    <w:rsid w:val="0059277B"/>
    <w:rsid w:val="00593228"/>
    <w:rsid w:val="00595317"/>
    <w:rsid w:val="00595919"/>
    <w:rsid w:val="00595EFD"/>
    <w:rsid w:val="00597F8A"/>
    <w:rsid w:val="005A00A9"/>
    <w:rsid w:val="005A247D"/>
    <w:rsid w:val="005A330D"/>
    <w:rsid w:val="005A361D"/>
    <w:rsid w:val="005A41A9"/>
    <w:rsid w:val="005A57F7"/>
    <w:rsid w:val="005A61D4"/>
    <w:rsid w:val="005B0C6F"/>
    <w:rsid w:val="005B1129"/>
    <w:rsid w:val="005B15B5"/>
    <w:rsid w:val="005B1639"/>
    <w:rsid w:val="005B36C6"/>
    <w:rsid w:val="005B607F"/>
    <w:rsid w:val="005C0ACF"/>
    <w:rsid w:val="005C13A3"/>
    <w:rsid w:val="005C2226"/>
    <w:rsid w:val="005C271E"/>
    <w:rsid w:val="005C3554"/>
    <w:rsid w:val="005C3A2B"/>
    <w:rsid w:val="005C3AC2"/>
    <w:rsid w:val="005C3C1F"/>
    <w:rsid w:val="005C3F2B"/>
    <w:rsid w:val="005C41DA"/>
    <w:rsid w:val="005C6586"/>
    <w:rsid w:val="005C7C43"/>
    <w:rsid w:val="005D009C"/>
    <w:rsid w:val="005D0640"/>
    <w:rsid w:val="005D1489"/>
    <w:rsid w:val="005D25EE"/>
    <w:rsid w:val="005D2F96"/>
    <w:rsid w:val="005D3444"/>
    <w:rsid w:val="005D4B96"/>
    <w:rsid w:val="005D4DB0"/>
    <w:rsid w:val="005D5D19"/>
    <w:rsid w:val="005D605C"/>
    <w:rsid w:val="005D6467"/>
    <w:rsid w:val="005D792F"/>
    <w:rsid w:val="005E0D80"/>
    <w:rsid w:val="005E143B"/>
    <w:rsid w:val="005E1ECD"/>
    <w:rsid w:val="005E2813"/>
    <w:rsid w:val="005E2FB6"/>
    <w:rsid w:val="005E3AF3"/>
    <w:rsid w:val="005E5821"/>
    <w:rsid w:val="005E5F1F"/>
    <w:rsid w:val="005E6028"/>
    <w:rsid w:val="005E6056"/>
    <w:rsid w:val="005E6717"/>
    <w:rsid w:val="005E6C48"/>
    <w:rsid w:val="005F0F0B"/>
    <w:rsid w:val="005F11E4"/>
    <w:rsid w:val="005F204C"/>
    <w:rsid w:val="005F2572"/>
    <w:rsid w:val="005F25E1"/>
    <w:rsid w:val="005F31B4"/>
    <w:rsid w:val="005F4304"/>
    <w:rsid w:val="005F4B64"/>
    <w:rsid w:val="005F7312"/>
    <w:rsid w:val="005F7B9D"/>
    <w:rsid w:val="0060139F"/>
    <w:rsid w:val="00602686"/>
    <w:rsid w:val="00602C9E"/>
    <w:rsid w:val="00603EAE"/>
    <w:rsid w:val="00604C9C"/>
    <w:rsid w:val="00604D18"/>
    <w:rsid w:val="00605825"/>
    <w:rsid w:val="00607A26"/>
    <w:rsid w:val="00611472"/>
    <w:rsid w:val="00612340"/>
    <w:rsid w:val="00613EA6"/>
    <w:rsid w:val="00614D9A"/>
    <w:rsid w:val="00615025"/>
    <w:rsid w:val="00616452"/>
    <w:rsid w:val="006170CF"/>
    <w:rsid w:val="0061710F"/>
    <w:rsid w:val="00620201"/>
    <w:rsid w:val="00620A41"/>
    <w:rsid w:val="00621653"/>
    <w:rsid w:val="00622A1F"/>
    <w:rsid w:val="00625C55"/>
    <w:rsid w:val="00626CF4"/>
    <w:rsid w:val="00627460"/>
    <w:rsid w:val="00627786"/>
    <w:rsid w:val="006309A1"/>
    <w:rsid w:val="00630CC4"/>
    <w:rsid w:val="00631F04"/>
    <w:rsid w:val="00635622"/>
    <w:rsid w:val="00637952"/>
    <w:rsid w:val="00640487"/>
    <w:rsid w:val="006405C7"/>
    <w:rsid w:val="00640A6D"/>
    <w:rsid w:val="0064196B"/>
    <w:rsid w:val="00641E0F"/>
    <w:rsid w:val="00641F37"/>
    <w:rsid w:val="00642054"/>
    <w:rsid w:val="0064307E"/>
    <w:rsid w:val="006434B8"/>
    <w:rsid w:val="006517DD"/>
    <w:rsid w:val="00653342"/>
    <w:rsid w:val="00655BCA"/>
    <w:rsid w:val="0065779C"/>
    <w:rsid w:val="006577F2"/>
    <w:rsid w:val="006577F6"/>
    <w:rsid w:val="00663A43"/>
    <w:rsid w:val="00664FC6"/>
    <w:rsid w:val="00665D49"/>
    <w:rsid w:val="00666306"/>
    <w:rsid w:val="00667151"/>
    <w:rsid w:val="0066FBD4"/>
    <w:rsid w:val="00671720"/>
    <w:rsid w:val="00671B69"/>
    <w:rsid w:val="00671D4B"/>
    <w:rsid w:val="00671F42"/>
    <w:rsid w:val="006725C3"/>
    <w:rsid w:val="0067367A"/>
    <w:rsid w:val="0067538B"/>
    <w:rsid w:val="00676359"/>
    <w:rsid w:val="00680242"/>
    <w:rsid w:val="00680786"/>
    <w:rsid w:val="00681454"/>
    <w:rsid w:val="006839E0"/>
    <w:rsid w:val="0068472F"/>
    <w:rsid w:val="00684FD6"/>
    <w:rsid w:val="00685926"/>
    <w:rsid w:val="00686619"/>
    <w:rsid w:val="006870D9"/>
    <w:rsid w:val="0068773C"/>
    <w:rsid w:val="00687B43"/>
    <w:rsid w:val="00692E69"/>
    <w:rsid w:val="00693A35"/>
    <w:rsid w:val="00694C0C"/>
    <w:rsid w:val="00695695"/>
    <w:rsid w:val="00697DE1"/>
    <w:rsid w:val="006A0900"/>
    <w:rsid w:val="006A12AA"/>
    <w:rsid w:val="006A1B0D"/>
    <w:rsid w:val="006A1D0A"/>
    <w:rsid w:val="006A1FC8"/>
    <w:rsid w:val="006A2A55"/>
    <w:rsid w:val="006A372E"/>
    <w:rsid w:val="006A4158"/>
    <w:rsid w:val="006A4A06"/>
    <w:rsid w:val="006A6AA3"/>
    <w:rsid w:val="006A6E24"/>
    <w:rsid w:val="006B1C68"/>
    <w:rsid w:val="006B1DCC"/>
    <w:rsid w:val="006B22FA"/>
    <w:rsid w:val="006B3C2B"/>
    <w:rsid w:val="006B43B1"/>
    <w:rsid w:val="006B501E"/>
    <w:rsid w:val="006B5451"/>
    <w:rsid w:val="006B5BAA"/>
    <w:rsid w:val="006B73CA"/>
    <w:rsid w:val="006B7725"/>
    <w:rsid w:val="006C15C1"/>
    <w:rsid w:val="006C1965"/>
    <w:rsid w:val="006C1C1D"/>
    <w:rsid w:val="006C26E2"/>
    <w:rsid w:val="006C4E78"/>
    <w:rsid w:val="006C5020"/>
    <w:rsid w:val="006C72CB"/>
    <w:rsid w:val="006C72F1"/>
    <w:rsid w:val="006D06FC"/>
    <w:rsid w:val="006D1C05"/>
    <w:rsid w:val="006D250A"/>
    <w:rsid w:val="006D3014"/>
    <w:rsid w:val="006D343D"/>
    <w:rsid w:val="006D3903"/>
    <w:rsid w:val="006D44FB"/>
    <w:rsid w:val="006D618E"/>
    <w:rsid w:val="006D6369"/>
    <w:rsid w:val="006D6E1C"/>
    <w:rsid w:val="006D72DD"/>
    <w:rsid w:val="006D75A7"/>
    <w:rsid w:val="006E0F5B"/>
    <w:rsid w:val="006E227F"/>
    <w:rsid w:val="006E2789"/>
    <w:rsid w:val="006E35CA"/>
    <w:rsid w:val="006E5F46"/>
    <w:rsid w:val="006E6059"/>
    <w:rsid w:val="006E6AA8"/>
    <w:rsid w:val="006E7826"/>
    <w:rsid w:val="006F03F6"/>
    <w:rsid w:val="006F0C06"/>
    <w:rsid w:val="006F296C"/>
    <w:rsid w:val="006F2AFA"/>
    <w:rsid w:val="006F30EE"/>
    <w:rsid w:val="006F4092"/>
    <w:rsid w:val="006F4395"/>
    <w:rsid w:val="006F59F8"/>
    <w:rsid w:val="006F5F6E"/>
    <w:rsid w:val="006F671F"/>
    <w:rsid w:val="0070073F"/>
    <w:rsid w:val="007035B8"/>
    <w:rsid w:val="00703A15"/>
    <w:rsid w:val="00704BC9"/>
    <w:rsid w:val="00706C3F"/>
    <w:rsid w:val="0071280F"/>
    <w:rsid w:val="00712A93"/>
    <w:rsid w:val="00714060"/>
    <w:rsid w:val="007154C4"/>
    <w:rsid w:val="0071635D"/>
    <w:rsid w:val="00720DB4"/>
    <w:rsid w:val="00721503"/>
    <w:rsid w:val="0072187D"/>
    <w:rsid w:val="007224E4"/>
    <w:rsid w:val="00722D1D"/>
    <w:rsid w:val="00726364"/>
    <w:rsid w:val="00726CAD"/>
    <w:rsid w:val="00727E69"/>
    <w:rsid w:val="00731B47"/>
    <w:rsid w:val="007333B2"/>
    <w:rsid w:val="00733C09"/>
    <w:rsid w:val="00733D9C"/>
    <w:rsid w:val="007343D0"/>
    <w:rsid w:val="00734E63"/>
    <w:rsid w:val="00737B26"/>
    <w:rsid w:val="00737CC2"/>
    <w:rsid w:val="00740D88"/>
    <w:rsid w:val="00740FF2"/>
    <w:rsid w:val="00741A06"/>
    <w:rsid w:val="007423B8"/>
    <w:rsid w:val="007425AC"/>
    <w:rsid w:val="007425D1"/>
    <w:rsid w:val="00747133"/>
    <w:rsid w:val="007506D1"/>
    <w:rsid w:val="00751286"/>
    <w:rsid w:val="0075173D"/>
    <w:rsid w:val="00751EDB"/>
    <w:rsid w:val="0075596C"/>
    <w:rsid w:val="007560F3"/>
    <w:rsid w:val="00756F6B"/>
    <w:rsid w:val="00760470"/>
    <w:rsid w:val="007606C6"/>
    <w:rsid w:val="007617F1"/>
    <w:rsid w:val="007619E4"/>
    <w:rsid w:val="00763570"/>
    <w:rsid w:val="00763BE8"/>
    <w:rsid w:val="0076488B"/>
    <w:rsid w:val="00765D29"/>
    <w:rsid w:val="00767D43"/>
    <w:rsid w:val="00770D98"/>
    <w:rsid w:val="007740EA"/>
    <w:rsid w:val="00775084"/>
    <w:rsid w:val="007761E3"/>
    <w:rsid w:val="00781284"/>
    <w:rsid w:val="00782C57"/>
    <w:rsid w:val="007846F5"/>
    <w:rsid w:val="007849A8"/>
    <w:rsid w:val="007849E7"/>
    <w:rsid w:val="007851F9"/>
    <w:rsid w:val="00787A99"/>
    <w:rsid w:val="00790724"/>
    <w:rsid w:val="00790FA4"/>
    <w:rsid w:val="00792BC8"/>
    <w:rsid w:val="00792CF3"/>
    <w:rsid w:val="007931A9"/>
    <w:rsid w:val="00793276"/>
    <w:rsid w:val="007942FB"/>
    <w:rsid w:val="00794F34"/>
    <w:rsid w:val="00796C55"/>
    <w:rsid w:val="0079742B"/>
    <w:rsid w:val="007A0307"/>
    <w:rsid w:val="007A06D7"/>
    <w:rsid w:val="007A236C"/>
    <w:rsid w:val="007A2DA7"/>
    <w:rsid w:val="007A300E"/>
    <w:rsid w:val="007A55B8"/>
    <w:rsid w:val="007A5B78"/>
    <w:rsid w:val="007A7309"/>
    <w:rsid w:val="007A7E59"/>
    <w:rsid w:val="007A7FEF"/>
    <w:rsid w:val="007B0956"/>
    <w:rsid w:val="007B2C46"/>
    <w:rsid w:val="007B2DA5"/>
    <w:rsid w:val="007B36A0"/>
    <w:rsid w:val="007B393E"/>
    <w:rsid w:val="007B52AB"/>
    <w:rsid w:val="007B5FA4"/>
    <w:rsid w:val="007B715D"/>
    <w:rsid w:val="007B7AF5"/>
    <w:rsid w:val="007C14C4"/>
    <w:rsid w:val="007C329A"/>
    <w:rsid w:val="007C4125"/>
    <w:rsid w:val="007C61E9"/>
    <w:rsid w:val="007C7CB2"/>
    <w:rsid w:val="007D12C7"/>
    <w:rsid w:val="007D1E95"/>
    <w:rsid w:val="007D234E"/>
    <w:rsid w:val="007D377C"/>
    <w:rsid w:val="007D47E9"/>
    <w:rsid w:val="007D5620"/>
    <w:rsid w:val="007D5AEE"/>
    <w:rsid w:val="007D7274"/>
    <w:rsid w:val="007D7905"/>
    <w:rsid w:val="007D7E09"/>
    <w:rsid w:val="007E4119"/>
    <w:rsid w:val="007E4F69"/>
    <w:rsid w:val="007E539E"/>
    <w:rsid w:val="007E72F5"/>
    <w:rsid w:val="007E7DFE"/>
    <w:rsid w:val="007F0C34"/>
    <w:rsid w:val="007F4897"/>
    <w:rsid w:val="007F681D"/>
    <w:rsid w:val="007F687C"/>
    <w:rsid w:val="007F6F31"/>
    <w:rsid w:val="007F74FA"/>
    <w:rsid w:val="00800606"/>
    <w:rsid w:val="008008B1"/>
    <w:rsid w:val="00800B01"/>
    <w:rsid w:val="0080222A"/>
    <w:rsid w:val="008026CD"/>
    <w:rsid w:val="00803B74"/>
    <w:rsid w:val="008054F3"/>
    <w:rsid w:val="008060F5"/>
    <w:rsid w:val="00807134"/>
    <w:rsid w:val="00810796"/>
    <w:rsid w:val="00811365"/>
    <w:rsid w:val="00812401"/>
    <w:rsid w:val="00813247"/>
    <w:rsid w:val="00814790"/>
    <w:rsid w:val="00814F74"/>
    <w:rsid w:val="00814F97"/>
    <w:rsid w:val="008210F1"/>
    <w:rsid w:val="00825B36"/>
    <w:rsid w:val="0082669B"/>
    <w:rsid w:val="0083050D"/>
    <w:rsid w:val="0083052F"/>
    <w:rsid w:val="00834C64"/>
    <w:rsid w:val="008353FB"/>
    <w:rsid w:val="00835448"/>
    <w:rsid w:val="00835D3E"/>
    <w:rsid w:val="00835E9E"/>
    <w:rsid w:val="00837200"/>
    <w:rsid w:val="0084126D"/>
    <w:rsid w:val="00841E52"/>
    <w:rsid w:val="00844F06"/>
    <w:rsid w:val="00846407"/>
    <w:rsid w:val="0084671D"/>
    <w:rsid w:val="00846C66"/>
    <w:rsid w:val="00846D7B"/>
    <w:rsid w:val="00847DD1"/>
    <w:rsid w:val="00850E2C"/>
    <w:rsid w:val="008517B0"/>
    <w:rsid w:val="008517D5"/>
    <w:rsid w:val="0085192B"/>
    <w:rsid w:val="00852443"/>
    <w:rsid w:val="0085532D"/>
    <w:rsid w:val="00855F31"/>
    <w:rsid w:val="008576BE"/>
    <w:rsid w:val="00860605"/>
    <w:rsid w:val="00862F2B"/>
    <w:rsid w:val="0086363A"/>
    <w:rsid w:val="00865334"/>
    <w:rsid w:val="008669DD"/>
    <w:rsid w:val="00872036"/>
    <w:rsid w:val="00872AA5"/>
    <w:rsid w:val="00874234"/>
    <w:rsid w:val="0087532C"/>
    <w:rsid w:val="00875CE4"/>
    <w:rsid w:val="00876AE0"/>
    <w:rsid w:val="00880B7C"/>
    <w:rsid w:val="00880D4C"/>
    <w:rsid w:val="00882120"/>
    <w:rsid w:val="00882EB5"/>
    <w:rsid w:val="008871DB"/>
    <w:rsid w:val="0089038A"/>
    <w:rsid w:val="00891205"/>
    <w:rsid w:val="00891D1F"/>
    <w:rsid w:val="008926CC"/>
    <w:rsid w:val="00892CD5"/>
    <w:rsid w:val="0089357F"/>
    <w:rsid w:val="00893B17"/>
    <w:rsid w:val="00894307"/>
    <w:rsid w:val="0089433A"/>
    <w:rsid w:val="00896B77"/>
    <w:rsid w:val="008972F0"/>
    <w:rsid w:val="008A005A"/>
    <w:rsid w:val="008A25D2"/>
    <w:rsid w:val="008A3B7D"/>
    <w:rsid w:val="008A3C37"/>
    <w:rsid w:val="008A4E27"/>
    <w:rsid w:val="008A515A"/>
    <w:rsid w:val="008A5659"/>
    <w:rsid w:val="008A5F70"/>
    <w:rsid w:val="008A6535"/>
    <w:rsid w:val="008A6C7A"/>
    <w:rsid w:val="008A6D8C"/>
    <w:rsid w:val="008B073A"/>
    <w:rsid w:val="008B0E54"/>
    <w:rsid w:val="008B23E6"/>
    <w:rsid w:val="008B3DA7"/>
    <w:rsid w:val="008B43BB"/>
    <w:rsid w:val="008B4898"/>
    <w:rsid w:val="008C4BEB"/>
    <w:rsid w:val="008C5178"/>
    <w:rsid w:val="008D34A4"/>
    <w:rsid w:val="008D383D"/>
    <w:rsid w:val="008D5470"/>
    <w:rsid w:val="008D5510"/>
    <w:rsid w:val="008D60CE"/>
    <w:rsid w:val="008D7F87"/>
    <w:rsid w:val="008E1264"/>
    <w:rsid w:val="008E1719"/>
    <w:rsid w:val="008E1A78"/>
    <w:rsid w:val="008E5C21"/>
    <w:rsid w:val="008E6484"/>
    <w:rsid w:val="008F120A"/>
    <w:rsid w:val="008F1420"/>
    <w:rsid w:val="008F1C9A"/>
    <w:rsid w:val="008F2958"/>
    <w:rsid w:val="008F2C0D"/>
    <w:rsid w:val="008F2E10"/>
    <w:rsid w:val="008F5441"/>
    <w:rsid w:val="008F67F7"/>
    <w:rsid w:val="008F7074"/>
    <w:rsid w:val="008F7792"/>
    <w:rsid w:val="00902057"/>
    <w:rsid w:val="009024D4"/>
    <w:rsid w:val="0090570F"/>
    <w:rsid w:val="00905734"/>
    <w:rsid w:val="00906128"/>
    <w:rsid w:val="00906B52"/>
    <w:rsid w:val="009072AB"/>
    <w:rsid w:val="009072E9"/>
    <w:rsid w:val="0090773C"/>
    <w:rsid w:val="00907803"/>
    <w:rsid w:val="00907A99"/>
    <w:rsid w:val="00907D76"/>
    <w:rsid w:val="00907DE0"/>
    <w:rsid w:val="00907F5D"/>
    <w:rsid w:val="009101C4"/>
    <w:rsid w:val="009105A4"/>
    <w:rsid w:val="009130A4"/>
    <w:rsid w:val="009132F6"/>
    <w:rsid w:val="0091375A"/>
    <w:rsid w:val="009145E4"/>
    <w:rsid w:val="0091493B"/>
    <w:rsid w:val="009150ED"/>
    <w:rsid w:val="00915318"/>
    <w:rsid w:val="0091625E"/>
    <w:rsid w:val="0091645B"/>
    <w:rsid w:val="009178C8"/>
    <w:rsid w:val="0092049F"/>
    <w:rsid w:val="00920910"/>
    <w:rsid w:val="00920CF0"/>
    <w:rsid w:val="00921841"/>
    <w:rsid w:val="009233BB"/>
    <w:rsid w:val="00924165"/>
    <w:rsid w:val="00924A61"/>
    <w:rsid w:val="00925B65"/>
    <w:rsid w:val="00925E58"/>
    <w:rsid w:val="0092621C"/>
    <w:rsid w:val="00927106"/>
    <w:rsid w:val="009304C5"/>
    <w:rsid w:val="0093193D"/>
    <w:rsid w:val="009322E5"/>
    <w:rsid w:val="00934224"/>
    <w:rsid w:val="00935042"/>
    <w:rsid w:val="0094034F"/>
    <w:rsid w:val="00942514"/>
    <w:rsid w:val="009431E5"/>
    <w:rsid w:val="00944408"/>
    <w:rsid w:val="00946499"/>
    <w:rsid w:val="00947ADB"/>
    <w:rsid w:val="00947B78"/>
    <w:rsid w:val="00951463"/>
    <w:rsid w:val="009515FF"/>
    <w:rsid w:val="00951A14"/>
    <w:rsid w:val="009535BD"/>
    <w:rsid w:val="00953A21"/>
    <w:rsid w:val="009622DE"/>
    <w:rsid w:val="00963837"/>
    <w:rsid w:val="009642C4"/>
    <w:rsid w:val="009642CA"/>
    <w:rsid w:val="00966389"/>
    <w:rsid w:val="00966979"/>
    <w:rsid w:val="00970CA0"/>
    <w:rsid w:val="009742CE"/>
    <w:rsid w:val="0097457C"/>
    <w:rsid w:val="009750AA"/>
    <w:rsid w:val="00975525"/>
    <w:rsid w:val="00976343"/>
    <w:rsid w:val="00976BE3"/>
    <w:rsid w:val="00977002"/>
    <w:rsid w:val="00977A40"/>
    <w:rsid w:val="0098387B"/>
    <w:rsid w:val="00984882"/>
    <w:rsid w:val="00984B47"/>
    <w:rsid w:val="00985C43"/>
    <w:rsid w:val="009876A8"/>
    <w:rsid w:val="00987BED"/>
    <w:rsid w:val="0099064C"/>
    <w:rsid w:val="00990AD6"/>
    <w:rsid w:val="00990AF8"/>
    <w:rsid w:val="00990FC3"/>
    <w:rsid w:val="00992129"/>
    <w:rsid w:val="00994EE5"/>
    <w:rsid w:val="00995385"/>
    <w:rsid w:val="009953F8"/>
    <w:rsid w:val="00995FBA"/>
    <w:rsid w:val="00997365"/>
    <w:rsid w:val="00997DF9"/>
    <w:rsid w:val="009A1F38"/>
    <w:rsid w:val="009A330B"/>
    <w:rsid w:val="009A46C8"/>
    <w:rsid w:val="009A5802"/>
    <w:rsid w:val="009A61B8"/>
    <w:rsid w:val="009A6C89"/>
    <w:rsid w:val="009B0293"/>
    <w:rsid w:val="009B1050"/>
    <w:rsid w:val="009B10FC"/>
    <w:rsid w:val="009B1172"/>
    <w:rsid w:val="009B1D15"/>
    <w:rsid w:val="009B3A0B"/>
    <w:rsid w:val="009B3DBF"/>
    <w:rsid w:val="009B6EB8"/>
    <w:rsid w:val="009B759F"/>
    <w:rsid w:val="009C2381"/>
    <w:rsid w:val="009C2F5D"/>
    <w:rsid w:val="009C5C6F"/>
    <w:rsid w:val="009C6390"/>
    <w:rsid w:val="009C6CAE"/>
    <w:rsid w:val="009C7F2F"/>
    <w:rsid w:val="009D01EE"/>
    <w:rsid w:val="009D0D4A"/>
    <w:rsid w:val="009D15BA"/>
    <w:rsid w:val="009D1D20"/>
    <w:rsid w:val="009D238E"/>
    <w:rsid w:val="009D2DB1"/>
    <w:rsid w:val="009D3DCF"/>
    <w:rsid w:val="009D3EFE"/>
    <w:rsid w:val="009D45CC"/>
    <w:rsid w:val="009D6AD5"/>
    <w:rsid w:val="009D7B62"/>
    <w:rsid w:val="009E0DA5"/>
    <w:rsid w:val="009E13A5"/>
    <w:rsid w:val="009E1FF7"/>
    <w:rsid w:val="009E2616"/>
    <w:rsid w:val="009E50AF"/>
    <w:rsid w:val="009E73D8"/>
    <w:rsid w:val="009E741D"/>
    <w:rsid w:val="009F14BD"/>
    <w:rsid w:val="009F337A"/>
    <w:rsid w:val="009F3DEE"/>
    <w:rsid w:val="009F458A"/>
    <w:rsid w:val="009F69CF"/>
    <w:rsid w:val="00A00EC2"/>
    <w:rsid w:val="00A04901"/>
    <w:rsid w:val="00A0536C"/>
    <w:rsid w:val="00A057E4"/>
    <w:rsid w:val="00A05B70"/>
    <w:rsid w:val="00A064AB"/>
    <w:rsid w:val="00A0759F"/>
    <w:rsid w:val="00A07CA8"/>
    <w:rsid w:val="00A109B5"/>
    <w:rsid w:val="00A11436"/>
    <w:rsid w:val="00A11A4D"/>
    <w:rsid w:val="00A124FA"/>
    <w:rsid w:val="00A1280C"/>
    <w:rsid w:val="00A13BEB"/>
    <w:rsid w:val="00A14896"/>
    <w:rsid w:val="00A149D6"/>
    <w:rsid w:val="00A15408"/>
    <w:rsid w:val="00A16321"/>
    <w:rsid w:val="00A17462"/>
    <w:rsid w:val="00A1770D"/>
    <w:rsid w:val="00A222FE"/>
    <w:rsid w:val="00A22519"/>
    <w:rsid w:val="00A23A32"/>
    <w:rsid w:val="00A23E85"/>
    <w:rsid w:val="00A24835"/>
    <w:rsid w:val="00A25889"/>
    <w:rsid w:val="00A25F2D"/>
    <w:rsid w:val="00A265B5"/>
    <w:rsid w:val="00A27673"/>
    <w:rsid w:val="00A279B6"/>
    <w:rsid w:val="00A27C09"/>
    <w:rsid w:val="00A30E68"/>
    <w:rsid w:val="00A32D3F"/>
    <w:rsid w:val="00A333D9"/>
    <w:rsid w:val="00A33726"/>
    <w:rsid w:val="00A34D60"/>
    <w:rsid w:val="00A3752C"/>
    <w:rsid w:val="00A40685"/>
    <w:rsid w:val="00A40D15"/>
    <w:rsid w:val="00A42255"/>
    <w:rsid w:val="00A424B0"/>
    <w:rsid w:val="00A428CD"/>
    <w:rsid w:val="00A43D98"/>
    <w:rsid w:val="00A44335"/>
    <w:rsid w:val="00A44B0D"/>
    <w:rsid w:val="00A44C70"/>
    <w:rsid w:val="00A44E23"/>
    <w:rsid w:val="00A4596C"/>
    <w:rsid w:val="00A46000"/>
    <w:rsid w:val="00A461D7"/>
    <w:rsid w:val="00A46469"/>
    <w:rsid w:val="00A46CF3"/>
    <w:rsid w:val="00A4748F"/>
    <w:rsid w:val="00A4780D"/>
    <w:rsid w:val="00A478B9"/>
    <w:rsid w:val="00A510AF"/>
    <w:rsid w:val="00A51DE8"/>
    <w:rsid w:val="00A524A3"/>
    <w:rsid w:val="00A55530"/>
    <w:rsid w:val="00A55738"/>
    <w:rsid w:val="00A60C70"/>
    <w:rsid w:val="00A60D21"/>
    <w:rsid w:val="00A611B1"/>
    <w:rsid w:val="00A6321C"/>
    <w:rsid w:val="00A64B27"/>
    <w:rsid w:val="00A65B6C"/>
    <w:rsid w:val="00A67163"/>
    <w:rsid w:val="00A676E5"/>
    <w:rsid w:val="00A71C0F"/>
    <w:rsid w:val="00A73D53"/>
    <w:rsid w:val="00A74C4A"/>
    <w:rsid w:val="00A74EBD"/>
    <w:rsid w:val="00A7545C"/>
    <w:rsid w:val="00A75495"/>
    <w:rsid w:val="00A76E5F"/>
    <w:rsid w:val="00A77E15"/>
    <w:rsid w:val="00A80A5D"/>
    <w:rsid w:val="00A839E6"/>
    <w:rsid w:val="00A83D9E"/>
    <w:rsid w:val="00A86F35"/>
    <w:rsid w:val="00A92820"/>
    <w:rsid w:val="00A92D7C"/>
    <w:rsid w:val="00A93C34"/>
    <w:rsid w:val="00A94609"/>
    <w:rsid w:val="00A94A54"/>
    <w:rsid w:val="00A96B4B"/>
    <w:rsid w:val="00AA21FA"/>
    <w:rsid w:val="00AA33CD"/>
    <w:rsid w:val="00AA6D73"/>
    <w:rsid w:val="00AA6F54"/>
    <w:rsid w:val="00AB2939"/>
    <w:rsid w:val="00AB32D7"/>
    <w:rsid w:val="00AB3D40"/>
    <w:rsid w:val="00AB46FA"/>
    <w:rsid w:val="00AB5DB0"/>
    <w:rsid w:val="00AC0DED"/>
    <w:rsid w:val="00AC1A14"/>
    <w:rsid w:val="00AC256C"/>
    <w:rsid w:val="00AC2C2D"/>
    <w:rsid w:val="00AC5588"/>
    <w:rsid w:val="00AC7076"/>
    <w:rsid w:val="00AC762E"/>
    <w:rsid w:val="00AC7DFD"/>
    <w:rsid w:val="00AD0BA9"/>
    <w:rsid w:val="00AD2792"/>
    <w:rsid w:val="00AD2BA3"/>
    <w:rsid w:val="00AD2F80"/>
    <w:rsid w:val="00AD3BB8"/>
    <w:rsid w:val="00AD530E"/>
    <w:rsid w:val="00AD5E93"/>
    <w:rsid w:val="00AD73FC"/>
    <w:rsid w:val="00AD7698"/>
    <w:rsid w:val="00AD7B20"/>
    <w:rsid w:val="00AD7CFB"/>
    <w:rsid w:val="00AE06E9"/>
    <w:rsid w:val="00AE13BD"/>
    <w:rsid w:val="00AE166B"/>
    <w:rsid w:val="00AE33F2"/>
    <w:rsid w:val="00AE4A5C"/>
    <w:rsid w:val="00AE5B47"/>
    <w:rsid w:val="00AE6052"/>
    <w:rsid w:val="00AE6D28"/>
    <w:rsid w:val="00AE6DAF"/>
    <w:rsid w:val="00AE7043"/>
    <w:rsid w:val="00AE7D6C"/>
    <w:rsid w:val="00AF2499"/>
    <w:rsid w:val="00AF2A44"/>
    <w:rsid w:val="00AF3FBE"/>
    <w:rsid w:val="00AF5348"/>
    <w:rsid w:val="00AF5DEE"/>
    <w:rsid w:val="00AF63E8"/>
    <w:rsid w:val="00AF7BCD"/>
    <w:rsid w:val="00AF7F04"/>
    <w:rsid w:val="00B003B3"/>
    <w:rsid w:val="00B02430"/>
    <w:rsid w:val="00B03CBE"/>
    <w:rsid w:val="00B03F69"/>
    <w:rsid w:val="00B03FFE"/>
    <w:rsid w:val="00B05136"/>
    <w:rsid w:val="00B05D91"/>
    <w:rsid w:val="00B070A9"/>
    <w:rsid w:val="00B0784D"/>
    <w:rsid w:val="00B07865"/>
    <w:rsid w:val="00B07C9F"/>
    <w:rsid w:val="00B10B7F"/>
    <w:rsid w:val="00B119CA"/>
    <w:rsid w:val="00B11D59"/>
    <w:rsid w:val="00B135F6"/>
    <w:rsid w:val="00B136FF"/>
    <w:rsid w:val="00B15E92"/>
    <w:rsid w:val="00B16422"/>
    <w:rsid w:val="00B17DBA"/>
    <w:rsid w:val="00B2057E"/>
    <w:rsid w:val="00B227F6"/>
    <w:rsid w:val="00B23370"/>
    <w:rsid w:val="00B24DF0"/>
    <w:rsid w:val="00B25563"/>
    <w:rsid w:val="00B2630E"/>
    <w:rsid w:val="00B30088"/>
    <w:rsid w:val="00B316AE"/>
    <w:rsid w:val="00B34961"/>
    <w:rsid w:val="00B3593C"/>
    <w:rsid w:val="00B3685B"/>
    <w:rsid w:val="00B4138D"/>
    <w:rsid w:val="00B42934"/>
    <w:rsid w:val="00B42D82"/>
    <w:rsid w:val="00B456BF"/>
    <w:rsid w:val="00B45D11"/>
    <w:rsid w:val="00B47AE5"/>
    <w:rsid w:val="00B5203B"/>
    <w:rsid w:val="00B53607"/>
    <w:rsid w:val="00B549D2"/>
    <w:rsid w:val="00B55998"/>
    <w:rsid w:val="00B55F89"/>
    <w:rsid w:val="00B575D5"/>
    <w:rsid w:val="00B62110"/>
    <w:rsid w:val="00B625AC"/>
    <w:rsid w:val="00B62B87"/>
    <w:rsid w:val="00B62D7D"/>
    <w:rsid w:val="00B63B18"/>
    <w:rsid w:val="00B63B9E"/>
    <w:rsid w:val="00B65863"/>
    <w:rsid w:val="00B6683A"/>
    <w:rsid w:val="00B70801"/>
    <w:rsid w:val="00B72ECF"/>
    <w:rsid w:val="00B73586"/>
    <w:rsid w:val="00B73C98"/>
    <w:rsid w:val="00B75AD5"/>
    <w:rsid w:val="00B77410"/>
    <w:rsid w:val="00B778E8"/>
    <w:rsid w:val="00B8100D"/>
    <w:rsid w:val="00B81B84"/>
    <w:rsid w:val="00B82015"/>
    <w:rsid w:val="00B824EF"/>
    <w:rsid w:val="00B8345C"/>
    <w:rsid w:val="00B848E0"/>
    <w:rsid w:val="00B851D3"/>
    <w:rsid w:val="00B86883"/>
    <w:rsid w:val="00B8772C"/>
    <w:rsid w:val="00B90F0A"/>
    <w:rsid w:val="00B90F92"/>
    <w:rsid w:val="00B9469A"/>
    <w:rsid w:val="00B94FEA"/>
    <w:rsid w:val="00B95C66"/>
    <w:rsid w:val="00B95CEB"/>
    <w:rsid w:val="00B96054"/>
    <w:rsid w:val="00B96872"/>
    <w:rsid w:val="00BA0A48"/>
    <w:rsid w:val="00BA0C7A"/>
    <w:rsid w:val="00BA13CD"/>
    <w:rsid w:val="00BA420C"/>
    <w:rsid w:val="00BA464C"/>
    <w:rsid w:val="00BA5879"/>
    <w:rsid w:val="00BA7D87"/>
    <w:rsid w:val="00BB02BD"/>
    <w:rsid w:val="00BB0E7F"/>
    <w:rsid w:val="00BB1302"/>
    <w:rsid w:val="00BB1668"/>
    <w:rsid w:val="00BB18F3"/>
    <w:rsid w:val="00BB1F54"/>
    <w:rsid w:val="00BB249A"/>
    <w:rsid w:val="00BB2E6E"/>
    <w:rsid w:val="00BB6235"/>
    <w:rsid w:val="00BB6D76"/>
    <w:rsid w:val="00BC0390"/>
    <w:rsid w:val="00BC1A92"/>
    <w:rsid w:val="00BC3075"/>
    <w:rsid w:val="00BD114B"/>
    <w:rsid w:val="00BD194F"/>
    <w:rsid w:val="00BD3619"/>
    <w:rsid w:val="00BD371F"/>
    <w:rsid w:val="00BD37EE"/>
    <w:rsid w:val="00BD3FB8"/>
    <w:rsid w:val="00BD4927"/>
    <w:rsid w:val="00BD542E"/>
    <w:rsid w:val="00BD5A2A"/>
    <w:rsid w:val="00BD5F64"/>
    <w:rsid w:val="00BD781E"/>
    <w:rsid w:val="00BE036D"/>
    <w:rsid w:val="00BE1DFD"/>
    <w:rsid w:val="00BE20C6"/>
    <w:rsid w:val="00BE4601"/>
    <w:rsid w:val="00BE47E2"/>
    <w:rsid w:val="00BE5FB1"/>
    <w:rsid w:val="00BF04EA"/>
    <w:rsid w:val="00BF1188"/>
    <w:rsid w:val="00BF1E5D"/>
    <w:rsid w:val="00BF264F"/>
    <w:rsid w:val="00BF31F8"/>
    <w:rsid w:val="00BF3AAD"/>
    <w:rsid w:val="00C011D3"/>
    <w:rsid w:val="00C0573F"/>
    <w:rsid w:val="00C058FB"/>
    <w:rsid w:val="00C06385"/>
    <w:rsid w:val="00C1051D"/>
    <w:rsid w:val="00C122AB"/>
    <w:rsid w:val="00C16376"/>
    <w:rsid w:val="00C17169"/>
    <w:rsid w:val="00C216E0"/>
    <w:rsid w:val="00C21F06"/>
    <w:rsid w:val="00C225F0"/>
    <w:rsid w:val="00C235F9"/>
    <w:rsid w:val="00C259F8"/>
    <w:rsid w:val="00C272D0"/>
    <w:rsid w:val="00C31E82"/>
    <w:rsid w:val="00C32F97"/>
    <w:rsid w:val="00C33000"/>
    <w:rsid w:val="00C3324D"/>
    <w:rsid w:val="00C335AE"/>
    <w:rsid w:val="00C3361B"/>
    <w:rsid w:val="00C340CE"/>
    <w:rsid w:val="00C3552C"/>
    <w:rsid w:val="00C35B8A"/>
    <w:rsid w:val="00C367D3"/>
    <w:rsid w:val="00C37BDC"/>
    <w:rsid w:val="00C37C2B"/>
    <w:rsid w:val="00C40AE4"/>
    <w:rsid w:val="00C422C5"/>
    <w:rsid w:val="00C43822"/>
    <w:rsid w:val="00C44A8C"/>
    <w:rsid w:val="00C515B7"/>
    <w:rsid w:val="00C51902"/>
    <w:rsid w:val="00C52911"/>
    <w:rsid w:val="00C529C3"/>
    <w:rsid w:val="00C53A2E"/>
    <w:rsid w:val="00C544D9"/>
    <w:rsid w:val="00C56AEF"/>
    <w:rsid w:val="00C56C23"/>
    <w:rsid w:val="00C61F3B"/>
    <w:rsid w:val="00C63842"/>
    <w:rsid w:val="00C653FB"/>
    <w:rsid w:val="00C65835"/>
    <w:rsid w:val="00C663E4"/>
    <w:rsid w:val="00C6648C"/>
    <w:rsid w:val="00C67AF3"/>
    <w:rsid w:val="00C72230"/>
    <w:rsid w:val="00C72910"/>
    <w:rsid w:val="00C73AE1"/>
    <w:rsid w:val="00C747ED"/>
    <w:rsid w:val="00C805A9"/>
    <w:rsid w:val="00C80989"/>
    <w:rsid w:val="00C8197C"/>
    <w:rsid w:val="00C819AC"/>
    <w:rsid w:val="00C82677"/>
    <w:rsid w:val="00C8698A"/>
    <w:rsid w:val="00C86A83"/>
    <w:rsid w:val="00C8715F"/>
    <w:rsid w:val="00C87905"/>
    <w:rsid w:val="00C900C2"/>
    <w:rsid w:val="00C906BD"/>
    <w:rsid w:val="00C90ADC"/>
    <w:rsid w:val="00C911D0"/>
    <w:rsid w:val="00C9126A"/>
    <w:rsid w:val="00C92216"/>
    <w:rsid w:val="00C927B1"/>
    <w:rsid w:val="00C93D20"/>
    <w:rsid w:val="00C9533A"/>
    <w:rsid w:val="00C95449"/>
    <w:rsid w:val="00C96892"/>
    <w:rsid w:val="00C96F1F"/>
    <w:rsid w:val="00C97B7B"/>
    <w:rsid w:val="00C97F1F"/>
    <w:rsid w:val="00CA05E0"/>
    <w:rsid w:val="00CA4C7B"/>
    <w:rsid w:val="00CA5A73"/>
    <w:rsid w:val="00CA61B5"/>
    <w:rsid w:val="00CB0432"/>
    <w:rsid w:val="00CB0659"/>
    <w:rsid w:val="00CB5190"/>
    <w:rsid w:val="00CB5DC6"/>
    <w:rsid w:val="00CB5F2D"/>
    <w:rsid w:val="00CB7C93"/>
    <w:rsid w:val="00CB7E78"/>
    <w:rsid w:val="00CC0C99"/>
    <w:rsid w:val="00CC136A"/>
    <w:rsid w:val="00CC23EE"/>
    <w:rsid w:val="00CC2F7F"/>
    <w:rsid w:val="00CC305E"/>
    <w:rsid w:val="00CC466C"/>
    <w:rsid w:val="00CC526B"/>
    <w:rsid w:val="00CC5460"/>
    <w:rsid w:val="00CC573C"/>
    <w:rsid w:val="00CC587D"/>
    <w:rsid w:val="00CC5DDA"/>
    <w:rsid w:val="00CC79D7"/>
    <w:rsid w:val="00CC7DBE"/>
    <w:rsid w:val="00CD0497"/>
    <w:rsid w:val="00CD107B"/>
    <w:rsid w:val="00CD2325"/>
    <w:rsid w:val="00CD4999"/>
    <w:rsid w:val="00CD579E"/>
    <w:rsid w:val="00CD7052"/>
    <w:rsid w:val="00CE12BF"/>
    <w:rsid w:val="00CE26C2"/>
    <w:rsid w:val="00CE2E83"/>
    <w:rsid w:val="00CE3260"/>
    <w:rsid w:val="00CE3927"/>
    <w:rsid w:val="00CE3CC9"/>
    <w:rsid w:val="00CE3ED2"/>
    <w:rsid w:val="00CE47E6"/>
    <w:rsid w:val="00CE4F40"/>
    <w:rsid w:val="00CE7EEE"/>
    <w:rsid w:val="00CF07A6"/>
    <w:rsid w:val="00CF12D8"/>
    <w:rsid w:val="00CF1BE8"/>
    <w:rsid w:val="00CF225E"/>
    <w:rsid w:val="00CF356B"/>
    <w:rsid w:val="00CF3CB1"/>
    <w:rsid w:val="00CF4228"/>
    <w:rsid w:val="00CF5535"/>
    <w:rsid w:val="00CF58D5"/>
    <w:rsid w:val="00CF5A10"/>
    <w:rsid w:val="00CF60CB"/>
    <w:rsid w:val="00CF73E0"/>
    <w:rsid w:val="00D01EF6"/>
    <w:rsid w:val="00D039AD"/>
    <w:rsid w:val="00D049D4"/>
    <w:rsid w:val="00D059F8"/>
    <w:rsid w:val="00D05FC0"/>
    <w:rsid w:val="00D072FF"/>
    <w:rsid w:val="00D07C48"/>
    <w:rsid w:val="00D10520"/>
    <w:rsid w:val="00D109AF"/>
    <w:rsid w:val="00D10B17"/>
    <w:rsid w:val="00D11258"/>
    <w:rsid w:val="00D11DFE"/>
    <w:rsid w:val="00D12BBF"/>
    <w:rsid w:val="00D134AE"/>
    <w:rsid w:val="00D14E8C"/>
    <w:rsid w:val="00D155AB"/>
    <w:rsid w:val="00D213CB"/>
    <w:rsid w:val="00D22B7C"/>
    <w:rsid w:val="00D23AAC"/>
    <w:rsid w:val="00D24DCD"/>
    <w:rsid w:val="00D273EB"/>
    <w:rsid w:val="00D277E7"/>
    <w:rsid w:val="00D27F2B"/>
    <w:rsid w:val="00D30CFF"/>
    <w:rsid w:val="00D311F0"/>
    <w:rsid w:val="00D326EB"/>
    <w:rsid w:val="00D3275E"/>
    <w:rsid w:val="00D32857"/>
    <w:rsid w:val="00D32E76"/>
    <w:rsid w:val="00D3354C"/>
    <w:rsid w:val="00D33737"/>
    <w:rsid w:val="00D33CAA"/>
    <w:rsid w:val="00D360C5"/>
    <w:rsid w:val="00D37114"/>
    <w:rsid w:val="00D37A14"/>
    <w:rsid w:val="00D41525"/>
    <w:rsid w:val="00D43334"/>
    <w:rsid w:val="00D4390E"/>
    <w:rsid w:val="00D439BA"/>
    <w:rsid w:val="00D45685"/>
    <w:rsid w:val="00D47C59"/>
    <w:rsid w:val="00D50205"/>
    <w:rsid w:val="00D50417"/>
    <w:rsid w:val="00D50840"/>
    <w:rsid w:val="00D5145B"/>
    <w:rsid w:val="00D51F55"/>
    <w:rsid w:val="00D524D2"/>
    <w:rsid w:val="00D53803"/>
    <w:rsid w:val="00D53E19"/>
    <w:rsid w:val="00D54EEF"/>
    <w:rsid w:val="00D5542E"/>
    <w:rsid w:val="00D55EC8"/>
    <w:rsid w:val="00D569D0"/>
    <w:rsid w:val="00D60953"/>
    <w:rsid w:val="00D621A9"/>
    <w:rsid w:val="00D625A8"/>
    <w:rsid w:val="00D62B99"/>
    <w:rsid w:val="00D6490A"/>
    <w:rsid w:val="00D67777"/>
    <w:rsid w:val="00D71189"/>
    <w:rsid w:val="00D7252A"/>
    <w:rsid w:val="00D730F5"/>
    <w:rsid w:val="00D74073"/>
    <w:rsid w:val="00D74198"/>
    <w:rsid w:val="00D74C78"/>
    <w:rsid w:val="00D74F39"/>
    <w:rsid w:val="00D75006"/>
    <w:rsid w:val="00D76A04"/>
    <w:rsid w:val="00D7734C"/>
    <w:rsid w:val="00D837F4"/>
    <w:rsid w:val="00D84025"/>
    <w:rsid w:val="00D841EC"/>
    <w:rsid w:val="00D86893"/>
    <w:rsid w:val="00D911F7"/>
    <w:rsid w:val="00D924CC"/>
    <w:rsid w:val="00D93CA2"/>
    <w:rsid w:val="00D94022"/>
    <w:rsid w:val="00D94149"/>
    <w:rsid w:val="00D94F98"/>
    <w:rsid w:val="00D95136"/>
    <w:rsid w:val="00D955EE"/>
    <w:rsid w:val="00D95655"/>
    <w:rsid w:val="00D959C8"/>
    <w:rsid w:val="00D96F59"/>
    <w:rsid w:val="00D97343"/>
    <w:rsid w:val="00DA24D1"/>
    <w:rsid w:val="00DA2FB2"/>
    <w:rsid w:val="00DA3F15"/>
    <w:rsid w:val="00DA491D"/>
    <w:rsid w:val="00DA4EF3"/>
    <w:rsid w:val="00DA5678"/>
    <w:rsid w:val="00DA57C7"/>
    <w:rsid w:val="00DA7060"/>
    <w:rsid w:val="00DA7A16"/>
    <w:rsid w:val="00DB0F32"/>
    <w:rsid w:val="00DB13B4"/>
    <w:rsid w:val="00DB1784"/>
    <w:rsid w:val="00DB2354"/>
    <w:rsid w:val="00DB3ECC"/>
    <w:rsid w:val="00DB3FC4"/>
    <w:rsid w:val="00DB4CC2"/>
    <w:rsid w:val="00DB5B87"/>
    <w:rsid w:val="00DC0113"/>
    <w:rsid w:val="00DC0306"/>
    <w:rsid w:val="00DC08DF"/>
    <w:rsid w:val="00DC21BD"/>
    <w:rsid w:val="00DC231C"/>
    <w:rsid w:val="00DC301E"/>
    <w:rsid w:val="00DC45D7"/>
    <w:rsid w:val="00DC5575"/>
    <w:rsid w:val="00DC57D2"/>
    <w:rsid w:val="00DC5C14"/>
    <w:rsid w:val="00DC5DCD"/>
    <w:rsid w:val="00DC6315"/>
    <w:rsid w:val="00DC66E8"/>
    <w:rsid w:val="00DC71D6"/>
    <w:rsid w:val="00DC73DF"/>
    <w:rsid w:val="00DC7D2B"/>
    <w:rsid w:val="00DD00A0"/>
    <w:rsid w:val="00DD0CB3"/>
    <w:rsid w:val="00DD49CD"/>
    <w:rsid w:val="00DD7199"/>
    <w:rsid w:val="00DD7528"/>
    <w:rsid w:val="00DE1028"/>
    <w:rsid w:val="00DE212F"/>
    <w:rsid w:val="00DE243F"/>
    <w:rsid w:val="00DE36B8"/>
    <w:rsid w:val="00DE3932"/>
    <w:rsid w:val="00DE507A"/>
    <w:rsid w:val="00DE557D"/>
    <w:rsid w:val="00DE5F7C"/>
    <w:rsid w:val="00DE71EF"/>
    <w:rsid w:val="00DE7CDA"/>
    <w:rsid w:val="00DF029E"/>
    <w:rsid w:val="00DF16BC"/>
    <w:rsid w:val="00DF19A7"/>
    <w:rsid w:val="00DF3623"/>
    <w:rsid w:val="00DF4815"/>
    <w:rsid w:val="00DF488A"/>
    <w:rsid w:val="00DF5260"/>
    <w:rsid w:val="00DF53EE"/>
    <w:rsid w:val="00DF6159"/>
    <w:rsid w:val="00DF6DED"/>
    <w:rsid w:val="00E005BF"/>
    <w:rsid w:val="00E009B2"/>
    <w:rsid w:val="00E031BD"/>
    <w:rsid w:val="00E047EC"/>
    <w:rsid w:val="00E06507"/>
    <w:rsid w:val="00E06D24"/>
    <w:rsid w:val="00E06E85"/>
    <w:rsid w:val="00E10383"/>
    <w:rsid w:val="00E10642"/>
    <w:rsid w:val="00E124F6"/>
    <w:rsid w:val="00E13777"/>
    <w:rsid w:val="00E137E0"/>
    <w:rsid w:val="00E1387A"/>
    <w:rsid w:val="00E14800"/>
    <w:rsid w:val="00E16427"/>
    <w:rsid w:val="00E16887"/>
    <w:rsid w:val="00E17C3D"/>
    <w:rsid w:val="00E20338"/>
    <w:rsid w:val="00E227C8"/>
    <w:rsid w:val="00E23BA8"/>
    <w:rsid w:val="00E23DD3"/>
    <w:rsid w:val="00E23E85"/>
    <w:rsid w:val="00E23F70"/>
    <w:rsid w:val="00E26E41"/>
    <w:rsid w:val="00E271F3"/>
    <w:rsid w:val="00E278F6"/>
    <w:rsid w:val="00E30D01"/>
    <w:rsid w:val="00E31399"/>
    <w:rsid w:val="00E31CBC"/>
    <w:rsid w:val="00E33A7B"/>
    <w:rsid w:val="00E33A98"/>
    <w:rsid w:val="00E33CAE"/>
    <w:rsid w:val="00E34A2F"/>
    <w:rsid w:val="00E34CEB"/>
    <w:rsid w:val="00E3537B"/>
    <w:rsid w:val="00E36315"/>
    <w:rsid w:val="00E36DD0"/>
    <w:rsid w:val="00E400FA"/>
    <w:rsid w:val="00E40453"/>
    <w:rsid w:val="00E416C7"/>
    <w:rsid w:val="00E4226E"/>
    <w:rsid w:val="00E43BBC"/>
    <w:rsid w:val="00E442C4"/>
    <w:rsid w:val="00E44528"/>
    <w:rsid w:val="00E44E56"/>
    <w:rsid w:val="00E45C6B"/>
    <w:rsid w:val="00E46578"/>
    <w:rsid w:val="00E46A4F"/>
    <w:rsid w:val="00E46E08"/>
    <w:rsid w:val="00E4728A"/>
    <w:rsid w:val="00E476C3"/>
    <w:rsid w:val="00E50D4C"/>
    <w:rsid w:val="00E529B3"/>
    <w:rsid w:val="00E539AA"/>
    <w:rsid w:val="00E540CE"/>
    <w:rsid w:val="00E5620F"/>
    <w:rsid w:val="00E5721D"/>
    <w:rsid w:val="00E57413"/>
    <w:rsid w:val="00E57E7B"/>
    <w:rsid w:val="00E60B37"/>
    <w:rsid w:val="00E62CC1"/>
    <w:rsid w:val="00E630E2"/>
    <w:rsid w:val="00E66D63"/>
    <w:rsid w:val="00E67107"/>
    <w:rsid w:val="00E673E3"/>
    <w:rsid w:val="00E67A99"/>
    <w:rsid w:val="00E705FB"/>
    <w:rsid w:val="00E7102D"/>
    <w:rsid w:val="00E72846"/>
    <w:rsid w:val="00E7434B"/>
    <w:rsid w:val="00E74BAF"/>
    <w:rsid w:val="00E768FD"/>
    <w:rsid w:val="00E77B85"/>
    <w:rsid w:val="00E77F2E"/>
    <w:rsid w:val="00E8008F"/>
    <w:rsid w:val="00E82F4A"/>
    <w:rsid w:val="00E83842"/>
    <w:rsid w:val="00E84508"/>
    <w:rsid w:val="00E851D2"/>
    <w:rsid w:val="00E852AA"/>
    <w:rsid w:val="00E85C11"/>
    <w:rsid w:val="00E8654C"/>
    <w:rsid w:val="00E90960"/>
    <w:rsid w:val="00E90BFD"/>
    <w:rsid w:val="00E91549"/>
    <w:rsid w:val="00E95BAF"/>
    <w:rsid w:val="00E95D35"/>
    <w:rsid w:val="00E971F7"/>
    <w:rsid w:val="00EA3D27"/>
    <w:rsid w:val="00EB0655"/>
    <w:rsid w:val="00EB23BA"/>
    <w:rsid w:val="00EB3AF8"/>
    <w:rsid w:val="00EB4D6A"/>
    <w:rsid w:val="00EB53E8"/>
    <w:rsid w:val="00EB6BF3"/>
    <w:rsid w:val="00EB6FF6"/>
    <w:rsid w:val="00EC0B03"/>
    <w:rsid w:val="00EC13F5"/>
    <w:rsid w:val="00EC35F0"/>
    <w:rsid w:val="00EC36D9"/>
    <w:rsid w:val="00EC3DBD"/>
    <w:rsid w:val="00EC45B0"/>
    <w:rsid w:val="00ED12EF"/>
    <w:rsid w:val="00ED2DD0"/>
    <w:rsid w:val="00ED31B2"/>
    <w:rsid w:val="00ED369C"/>
    <w:rsid w:val="00ED390E"/>
    <w:rsid w:val="00ED6A27"/>
    <w:rsid w:val="00ED6F81"/>
    <w:rsid w:val="00ED7252"/>
    <w:rsid w:val="00ED7713"/>
    <w:rsid w:val="00EE06F1"/>
    <w:rsid w:val="00EE24A3"/>
    <w:rsid w:val="00EE4C31"/>
    <w:rsid w:val="00EE4D0E"/>
    <w:rsid w:val="00EE6063"/>
    <w:rsid w:val="00EE6750"/>
    <w:rsid w:val="00EE69FB"/>
    <w:rsid w:val="00EF0C5E"/>
    <w:rsid w:val="00EF3254"/>
    <w:rsid w:val="00EF3888"/>
    <w:rsid w:val="00EF650C"/>
    <w:rsid w:val="00EF6998"/>
    <w:rsid w:val="00EF6CFB"/>
    <w:rsid w:val="00F01598"/>
    <w:rsid w:val="00F01BFB"/>
    <w:rsid w:val="00F01C24"/>
    <w:rsid w:val="00F02DB4"/>
    <w:rsid w:val="00F03A42"/>
    <w:rsid w:val="00F04270"/>
    <w:rsid w:val="00F05DCC"/>
    <w:rsid w:val="00F0775E"/>
    <w:rsid w:val="00F121D5"/>
    <w:rsid w:val="00F124F4"/>
    <w:rsid w:val="00F16F8F"/>
    <w:rsid w:val="00F20EE9"/>
    <w:rsid w:val="00F2302B"/>
    <w:rsid w:val="00F24928"/>
    <w:rsid w:val="00F266C7"/>
    <w:rsid w:val="00F26CF7"/>
    <w:rsid w:val="00F26DED"/>
    <w:rsid w:val="00F26FDF"/>
    <w:rsid w:val="00F31432"/>
    <w:rsid w:val="00F31454"/>
    <w:rsid w:val="00F327A0"/>
    <w:rsid w:val="00F33C56"/>
    <w:rsid w:val="00F33CFF"/>
    <w:rsid w:val="00F34089"/>
    <w:rsid w:val="00F346AC"/>
    <w:rsid w:val="00F350D6"/>
    <w:rsid w:val="00F4036B"/>
    <w:rsid w:val="00F4198F"/>
    <w:rsid w:val="00F4265B"/>
    <w:rsid w:val="00F44641"/>
    <w:rsid w:val="00F44E05"/>
    <w:rsid w:val="00F44E1E"/>
    <w:rsid w:val="00F457F6"/>
    <w:rsid w:val="00F462D6"/>
    <w:rsid w:val="00F4681C"/>
    <w:rsid w:val="00F4779C"/>
    <w:rsid w:val="00F47A08"/>
    <w:rsid w:val="00F51F05"/>
    <w:rsid w:val="00F52D45"/>
    <w:rsid w:val="00F53C39"/>
    <w:rsid w:val="00F53EE3"/>
    <w:rsid w:val="00F566D3"/>
    <w:rsid w:val="00F57139"/>
    <w:rsid w:val="00F61D0E"/>
    <w:rsid w:val="00F629AF"/>
    <w:rsid w:val="00F6349A"/>
    <w:rsid w:val="00F67FB2"/>
    <w:rsid w:val="00F7161F"/>
    <w:rsid w:val="00F72DE3"/>
    <w:rsid w:val="00F763C3"/>
    <w:rsid w:val="00F76EBB"/>
    <w:rsid w:val="00F77FD2"/>
    <w:rsid w:val="00F80D53"/>
    <w:rsid w:val="00F81467"/>
    <w:rsid w:val="00F81562"/>
    <w:rsid w:val="00F83C4F"/>
    <w:rsid w:val="00F845E4"/>
    <w:rsid w:val="00F84A57"/>
    <w:rsid w:val="00F862A9"/>
    <w:rsid w:val="00F862E7"/>
    <w:rsid w:val="00F86BAB"/>
    <w:rsid w:val="00F87DD2"/>
    <w:rsid w:val="00F91BF4"/>
    <w:rsid w:val="00F924F4"/>
    <w:rsid w:val="00F926E8"/>
    <w:rsid w:val="00F92F18"/>
    <w:rsid w:val="00F95307"/>
    <w:rsid w:val="00F964FC"/>
    <w:rsid w:val="00F97562"/>
    <w:rsid w:val="00FA040F"/>
    <w:rsid w:val="00FA2059"/>
    <w:rsid w:val="00FA3521"/>
    <w:rsid w:val="00FA3B1D"/>
    <w:rsid w:val="00FA3F9A"/>
    <w:rsid w:val="00FA42EA"/>
    <w:rsid w:val="00FA4A08"/>
    <w:rsid w:val="00FA5852"/>
    <w:rsid w:val="00FA5B5F"/>
    <w:rsid w:val="00FA620F"/>
    <w:rsid w:val="00FA674B"/>
    <w:rsid w:val="00FB026C"/>
    <w:rsid w:val="00FB1D09"/>
    <w:rsid w:val="00FB1D32"/>
    <w:rsid w:val="00FB2CE3"/>
    <w:rsid w:val="00FB513E"/>
    <w:rsid w:val="00FB5C79"/>
    <w:rsid w:val="00FB78F0"/>
    <w:rsid w:val="00FB7D26"/>
    <w:rsid w:val="00FB7DCC"/>
    <w:rsid w:val="00FC0F4F"/>
    <w:rsid w:val="00FC1246"/>
    <w:rsid w:val="00FC12A6"/>
    <w:rsid w:val="00FC22D5"/>
    <w:rsid w:val="00FC558F"/>
    <w:rsid w:val="00FC6DBF"/>
    <w:rsid w:val="00FC74CD"/>
    <w:rsid w:val="00FD1F8F"/>
    <w:rsid w:val="00FD1FAD"/>
    <w:rsid w:val="00FD3CCD"/>
    <w:rsid w:val="00FD3F4B"/>
    <w:rsid w:val="00FD4973"/>
    <w:rsid w:val="00FD50C6"/>
    <w:rsid w:val="00FD5775"/>
    <w:rsid w:val="00FD66CA"/>
    <w:rsid w:val="00FD6A62"/>
    <w:rsid w:val="00FD6F20"/>
    <w:rsid w:val="00FD720F"/>
    <w:rsid w:val="00FD7868"/>
    <w:rsid w:val="00FE0D34"/>
    <w:rsid w:val="00FE120C"/>
    <w:rsid w:val="00FE2FA9"/>
    <w:rsid w:val="00FE3E91"/>
    <w:rsid w:val="00FE3ED0"/>
    <w:rsid w:val="00FE53F0"/>
    <w:rsid w:val="00FE65A6"/>
    <w:rsid w:val="00FF01D4"/>
    <w:rsid w:val="00FF1632"/>
    <w:rsid w:val="00FF1FA1"/>
    <w:rsid w:val="00FF33E9"/>
    <w:rsid w:val="00FF3634"/>
    <w:rsid w:val="00FF43D7"/>
    <w:rsid w:val="00FF49EA"/>
    <w:rsid w:val="00FF56F4"/>
    <w:rsid w:val="00FF603F"/>
    <w:rsid w:val="00FF6C22"/>
    <w:rsid w:val="00FF790D"/>
    <w:rsid w:val="02890A58"/>
    <w:rsid w:val="09D49C0D"/>
    <w:rsid w:val="112F5E04"/>
    <w:rsid w:val="11ADE4D0"/>
    <w:rsid w:val="14575B01"/>
    <w:rsid w:val="186EDAB1"/>
    <w:rsid w:val="1941CEAF"/>
    <w:rsid w:val="1D08507E"/>
    <w:rsid w:val="1F4A5B8E"/>
    <w:rsid w:val="1FE6B3B9"/>
    <w:rsid w:val="26F10349"/>
    <w:rsid w:val="284F95AD"/>
    <w:rsid w:val="2F7CC0C4"/>
    <w:rsid w:val="40CF50B3"/>
    <w:rsid w:val="42A8E81E"/>
    <w:rsid w:val="42BCB6C8"/>
    <w:rsid w:val="44F21890"/>
    <w:rsid w:val="452426B7"/>
    <w:rsid w:val="45A9948D"/>
    <w:rsid w:val="4601AEEB"/>
    <w:rsid w:val="467A4B6E"/>
    <w:rsid w:val="4DC1D2F9"/>
    <w:rsid w:val="4E0BA9E9"/>
    <w:rsid w:val="4F9B8397"/>
    <w:rsid w:val="502CCFA2"/>
    <w:rsid w:val="50685134"/>
    <w:rsid w:val="51D82736"/>
    <w:rsid w:val="535ADA98"/>
    <w:rsid w:val="551A59F4"/>
    <w:rsid w:val="56581E23"/>
    <w:rsid w:val="613043D6"/>
    <w:rsid w:val="6248ECD3"/>
    <w:rsid w:val="649268A0"/>
    <w:rsid w:val="64C3A466"/>
    <w:rsid w:val="66C299AF"/>
    <w:rsid w:val="69889E38"/>
    <w:rsid w:val="6C12A584"/>
    <w:rsid w:val="6C5AEA11"/>
    <w:rsid w:val="6E3B70CC"/>
    <w:rsid w:val="6F3FEC7D"/>
    <w:rsid w:val="718B83B5"/>
    <w:rsid w:val="73302DB6"/>
    <w:rsid w:val="741FD2D7"/>
    <w:rsid w:val="76200BB2"/>
    <w:rsid w:val="79271F1B"/>
    <w:rsid w:val="7BC6E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2393A"/>
  <w15:docId w15:val="{22030CA1-26EE-40F7-833E-F7BA901B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959C8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D959C8"/>
    <w:rPr>
      <w:rFonts w:ascii="Frutiger-Light" w:hAnsi="Frutiger-Ligh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efaultParagraphFont"/>
    <w:rsid w:val="00D959C8"/>
    <w:rPr>
      <w:rFonts w:ascii="Frutiger-Light-Identity-H" w:hAnsi="Frutiger-Light-Identity-H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DefaultParagraphFont"/>
    <w:rsid w:val="00D959C8"/>
    <w:rPr>
      <w:rFonts w:ascii="FrutigerLTStd-LightCn" w:hAnsi="FrutigerLTStd-LightCn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51">
    <w:name w:val="fontstyle51"/>
    <w:basedOn w:val="DefaultParagraphFont"/>
    <w:rsid w:val="00D959C8"/>
    <w:rPr>
      <w:rFonts w:ascii="FrutigerLTStd-BoldCn" w:hAnsi="FrutigerLTStd-BoldCn" w:hint="default"/>
      <w:b/>
      <w:bCs/>
      <w:i w:val="0"/>
      <w:iCs w:val="0"/>
      <w:color w:val="242021"/>
      <w:sz w:val="20"/>
      <w:szCs w:val="20"/>
    </w:rPr>
  </w:style>
  <w:style w:type="paragraph" w:styleId="ListParagraph">
    <w:name w:val="List Paragraph"/>
    <w:basedOn w:val="Normal"/>
    <w:uiPriority w:val="34"/>
    <w:qFormat/>
    <w:rsid w:val="00D9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6F"/>
  </w:style>
  <w:style w:type="paragraph" w:styleId="Footer">
    <w:name w:val="footer"/>
    <w:basedOn w:val="Normal"/>
    <w:link w:val="FooterChar"/>
    <w:uiPriority w:val="99"/>
    <w:unhideWhenUsed/>
    <w:rsid w:val="001D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6F"/>
  </w:style>
  <w:style w:type="character" w:customStyle="1" w:styleId="Heading1Char">
    <w:name w:val="Heading 1 Char"/>
    <w:basedOn w:val="DefaultParagraphFont"/>
    <w:link w:val="Heading1"/>
    <w:uiPriority w:val="9"/>
    <w:rsid w:val="00015D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rsid w:val="00015D59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rsid w:val="00015D59"/>
    <w:rPr>
      <w:rFonts w:ascii="Arial" w:eastAsia="Times New Roman" w:hAnsi="Arial" w:cs="Times New Roman"/>
      <w:sz w:val="24"/>
      <w:szCs w:val="20"/>
      <w:lang w:val="de-CH" w:eastAsia="de-CH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5334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47AD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6F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F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F3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94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5" ma:contentTypeDescription="Creați un document nou." ma:contentTypeScope="" ma:versionID="a3e7e207b5abede4b0d9606f13c28172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1a80fa6ba215a7f9435c7d7c25a31c9a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1adbfe70-bdee-4842-9296-507884978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f8cc1-21e5-4b8d-bf3f-8393128b0a36}" ma:internalName="TaxCatchAll" ma:showField="CatchAllData" ma:web="c8bb2422-5bc1-49c6-beba-f6740699f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ac602a-06fc-448b-b0f9-ecbb1f3e185e">
      <Terms xmlns="http://schemas.microsoft.com/office/infopath/2007/PartnerControls"/>
    </lcf76f155ced4ddcb4097134ff3c332f>
    <TaxCatchAll xmlns="c8bb2422-5bc1-49c6-beba-f6740699fc0a" xsi:nil="true"/>
  </documentManagement>
</p:properties>
</file>

<file path=customXml/itemProps1.xml><?xml version="1.0" encoding="utf-8"?>
<ds:datastoreItem xmlns:ds="http://schemas.openxmlformats.org/officeDocument/2006/customXml" ds:itemID="{4409EFDC-4FB7-414A-A582-9B79ABAB5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60A7E-7732-404D-A84D-5477C8C0EF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4A3D46-5E6B-4B31-8328-6754EC72C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602a-06fc-448b-b0f9-ecbb1f3e185e"/>
    <ds:schemaRef ds:uri="c8bb2422-5bc1-49c6-beba-f6740699f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1EDBB-F2AD-4AF8-93F2-0B26A4E95C8B}">
  <ds:schemaRefs>
    <ds:schemaRef ds:uri="http://schemas.microsoft.com/office/2006/metadata/properties"/>
    <ds:schemaRef ds:uri="http://schemas.microsoft.com/office/infopath/2007/PartnerControls"/>
    <ds:schemaRef ds:uri="1aac602a-06fc-448b-b0f9-ecbb1f3e185e"/>
    <ds:schemaRef ds:uri="c8bb2422-5bc1-49c6-beba-f6740699fc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Links>
    <vt:vector size="72" baseType="variant">
      <vt:variant>
        <vt:i4>4653064</vt:i4>
      </vt:variant>
      <vt:variant>
        <vt:i4>27</vt:i4>
      </vt:variant>
      <vt:variant>
        <vt:i4>0</vt:i4>
      </vt:variant>
      <vt:variant>
        <vt:i4>5</vt:i4>
      </vt:variant>
      <vt:variant>
        <vt:lpwstr>http://www.oecd.org/education/school/keyindicatorsoneducation.htm</vt:lpwstr>
      </vt:variant>
      <vt:variant>
        <vt:lpwstr/>
      </vt:variant>
      <vt:variant>
        <vt:i4>7143479</vt:i4>
      </vt:variant>
      <vt:variant>
        <vt:i4>24</vt:i4>
      </vt:variant>
      <vt:variant>
        <vt:i4>0</vt:i4>
      </vt:variant>
      <vt:variant>
        <vt:i4>5</vt:i4>
      </vt:variant>
      <vt:variant>
        <vt:lpwstr>https://www.oecd.org/pisa/</vt:lpwstr>
      </vt:variant>
      <vt:variant>
        <vt:lpwstr/>
      </vt:variant>
      <vt:variant>
        <vt:i4>5505090</vt:i4>
      </vt:variant>
      <vt:variant>
        <vt:i4>21</vt:i4>
      </vt:variant>
      <vt:variant>
        <vt:i4>0</vt:i4>
      </vt:variant>
      <vt:variant>
        <vt:i4>5</vt:i4>
      </vt:variant>
      <vt:variant>
        <vt:lpwstr>https://www.etf.europa.eu/en/publications-and-resources/publications/key-indicators-education-skills-and-employment-2019</vt:lpwstr>
      </vt:variant>
      <vt:variant>
        <vt:lpwstr/>
      </vt:variant>
      <vt:variant>
        <vt:i4>7733293</vt:i4>
      </vt:variant>
      <vt:variant>
        <vt:i4>18</vt:i4>
      </vt:variant>
      <vt:variant>
        <vt:i4>0</vt:i4>
      </vt:variant>
      <vt:variant>
        <vt:i4>5</vt:i4>
      </vt:variant>
      <vt:variant>
        <vt:lpwstr>https://www.etf.europa.eu/en/publications-and-resources/publications/etf-manual-use-indicators</vt:lpwstr>
      </vt:variant>
      <vt:variant>
        <vt:lpwstr/>
      </vt:variant>
      <vt:variant>
        <vt:i4>6619247</vt:i4>
      </vt:variant>
      <vt:variant>
        <vt:i4>15</vt:i4>
      </vt:variant>
      <vt:variant>
        <vt:i4>0</vt:i4>
      </vt:variant>
      <vt:variant>
        <vt:i4>5</vt:i4>
      </vt:variant>
      <vt:variant>
        <vt:lpwstr>https://unesdoc.unesco.org/ark:/48223/pf0000260674</vt:lpwstr>
      </vt:variant>
      <vt:variant>
        <vt:lpwstr/>
      </vt:variant>
      <vt:variant>
        <vt:i4>1835014</vt:i4>
      </vt:variant>
      <vt:variant>
        <vt:i4>12</vt:i4>
      </vt:variant>
      <vt:variant>
        <vt:i4>0</vt:i4>
      </vt:variant>
      <vt:variant>
        <vt:i4>5</vt:i4>
      </vt:variant>
      <vt:variant>
        <vt:lpwstr>http://uis.unesco.org/sites/default/files/documents/quick-guide-education-indicators-sdg4-2018-en.pdf</vt:lpwstr>
      </vt:variant>
      <vt:variant>
        <vt:lpwstr/>
      </vt:variant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http://lernbuch.lernetz.ch/deza/deza_pcm_interactive_modul_4/deza_pcmi_4.pdf</vt:lpwstr>
      </vt:variant>
      <vt:variant>
        <vt:lpwstr/>
      </vt:variant>
      <vt:variant>
        <vt:i4>3342458</vt:i4>
      </vt:variant>
      <vt:variant>
        <vt:i4>6</vt:i4>
      </vt:variant>
      <vt:variant>
        <vt:i4>0</vt:i4>
      </vt:variant>
      <vt:variant>
        <vt:i4>5</vt:i4>
      </vt:variant>
      <vt:variant>
        <vt:lpwstr>http://lernbuch.lernetz.ch/deza/deza_pcm_interactive_modul_3/deza_pcmi_3.pdf</vt:lpwstr>
      </vt:variant>
      <vt:variant>
        <vt:lpwstr/>
      </vt:variant>
      <vt:variant>
        <vt:i4>3342458</vt:i4>
      </vt:variant>
      <vt:variant>
        <vt:i4>3</vt:i4>
      </vt:variant>
      <vt:variant>
        <vt:i4>0</vt:i4>
      </vt:variant>
      <vt:variant>
        <vt:i4>5</vt:i4>
      </vt:variant>
      <vt:variant>
        <vt:lpwstr>http://lernbuch.lernetz.ch/deza/deza_pcm_interactive_modul_2/deza_pcmi_2.pdf</vt:lpwstr>
      </vt:variant>
      <vt:variant>
        <vt:lpwstr/>
      </vt:variant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http://deza-pcmi-lernbuch-3.prod2.lernetz.ch/print/book/module-2-en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https://www.researchgate.net/publication/323868561_The_COMB_ToC_Model4</vt:lpwstr>
      </vt:variant>
      <vt:variant>
        <vt:lpwstr/>
      </vt:variant>
      <vt:variant>
        <vt:i4>3407965</vt:i4>
      </vt:variant>
      <vt:variant>
        <vt:i4>0</vt:i4>
      </vt:variant>
      <vt:variant>
        <vt:i4>0</vt:i4>
      </vt:variant>
      <vt:variant>
        <vt:i4>5</vt:i4>
      </vt:variant>
      <vt:variant>
        <vt:lpwstr>https://www.shareweb.ch/site/EI/Documents/VSD/Instruments/Causal effects of VSD_draft.pdf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Poverjuc</dc:creator>
  <cp:keywords/>
  <cp:lastModifiedBy>Oxana Poverjuc</cp:lastModifiedBy>
  <cp:revision>1279</cp:revision>
  <cp:lastPrinted>2020-10-19T08:26:00Z</cp:lastPrinted>
  <dcterms:created xsi:type="dcterms:W3CDTF">2020-07-07T07:26:00Z</dcterms:created>
  <dcterms:modified xsi:type="dcterms:W3CDTF">2022-06-15T11:05:00Z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  <property fmtid="{D5CDD505-2E9C-101B-9397-08002B2CF9AE}" pid="3" name="MediaServiceImageTags">
    <vt:lpwstr/>
  </property>
</Properties>
</file>